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C33F3D">
        <w:trPr>
          <w:cantSplit/>
        </w:trPr>
        <w:tc>
          <w:tcPr>
            <w:tcW w:w="8856" w:type="dxa"/>
            <w:gridSpan w:val="6"/>
          </w:tcPr>
          <w:p w:rsidR="00D1300B" w:rsidRDefault="00D1300B">
            <w:pPr>
              <w:rPr>
                <w:rFonts w:ascii="Arial" w:hAnsi="Arial"/>
                <w:lang w:val="en-GB"/>
              </w:rPr>
            </w:pPr>
            <w:bookmarkStart w:id="0" w:name="_GoBack"/>
            <w:bookmarkEnd w:id="0"/>
          </w:p>
          <w:p w:rsidR="00D1300B" w:rsidRPr="00C33F3D" w:rsidRDefault="00D1300B" w:rsidP="00CA0DF2">
            <w:pPr>
              <w:tabs>
                <w:tab w:val="center" w:pos="4560"/>
              </w:tabs>
              <w:jc w:val="center"/>
              <w:rPr>
                <w:rFonts w:ascii="Arial" w:hAnsi="Arial"/>
                <w:b/>
                <w:sz w:val="28"/>
                <w:lang w:val="en-GB"/>
              </w:rPr>
            </w:pPr>
            <w:r w:rsidRPr="00C33F3D">
              <w:rPr>
                <w:rFonts w:ascii="Arial" w:hAnsi="Arial"/>
                <w:b/>
                <w:sz w:val="28"/>
                <w:lang w:val="en-GB"/>
              </w:rPr>
              <w:t xml:space="preserve">SAULT COLLEGE OF APPLIED ARTS </w:t>
            </w:r>
            <w:smartTag w:uri="urn:schemas-microsoft-com:office:smarttags" w:element="stockticker">
              <w:r w:rsidRPr="00C33F3D">
                <w:rPr>
                  <w:rFonts w:ascii="Arial" w:hAnsi="Arial"/>
                  <w:b/>
                  <w:sz w:val="28"/>
                  <w:lang w:val="en-GB"/>
                </w:rPr>
                <w:t>AND</w:t>
              </w:r>
            </w:smartTag>
            <w:r w:rsidRPr="00C33F3D">
              <w:rPr>
                <w:rFonts w:ascii="Arial" w:hAnsi="Arial"/>
                <w:b/>
                <w:sz w:val="28"/>
                <w:lang w:val="en-GB"/>
              </w:rPr>
              <w:t xml:space="preserve"> TECHNOLOGY</w:t>
            </w:r>
          </w:p>
          <w:p w:rsidR="00D1300B" w:rsidRPr="00C33F3D" w:rsidRDefault="00D1300B">
            <w:pPr>
              <w:rPr>
                <w:rFonts w:ascii="Arial" w:hAnsi="Arial"/>
                <w:b/>
                <w:sz w:val="28"/>
                <w:lang w:val="en-GB"/>
              </w:rPr>
            </w:pPr>
          </w:p>
          <w:p w:rsidR="00D1300B" w:rsidRPr="00C33F3D" w:rsidRDefault="00D1300B" w:rsidP="00CA0DF2">
            <w:pPr>
              <w:tabs>
                <w:tab w:val="center" w:pos="4560"/>
              </w:tabs>
              <w:jc w:val="center"/>
              <w:rPr>
                <w:rFonts w:ascii="Arial" w:hAnsi="Arial"/>
                <w:b/>
                <w:sz w:val="28"/>
                <w:lang w:val="en-GB"/>
              </w:rPr>
            </w:pPr>
            <w:r w:rsidRPr="00C33F3D">
              <w:rPr>
                <w:rFonts w:ascii="Arial" w:hAnsi="Arial"/>
                <w:b/>
                <w:sz w:val="28"/>
                <w:lang w:val="en-GB"/>
              </w:rPr>
              <w:t xml:space="preserve">SAULT </w:t>
            </w:r>
            <w:smartTag w:uri="urn:schemas-microsoft-com:office:smarttags" w:element="stockticker">
              <w:r w:rsidRPr="00C33F3D">
                <w:rPr>
                  <w:rFonts w:ascii="Arial" w:hAnsi="Arial"/>
                  <w:b/>
                  <w:sz w:val="28"/>
                  <w:lang w:val="en-GB"/>
                </w:rPr>
                <w:t>STE</w:t>
              </w:r>
            </w:smartTag>
            <w:r w:rsidRPr="00C33F3D">
              <w:rPr>
                <w:rFonts w:ascii="Arial" w:hAnsi="Arial"/>
                <w:b/>
                <w:sz w:val="28"/>
                <w:lang w:val="en-GB"/>
              </w:rPr>
              <w:t xml:space="preserve">. </w:t>
            </w:r>
            <w:smartTag w:uri="urn:schemas-microsoft-com:office:smarttags" w:element="place">
              <w:smartTag w:uri="urn:schemas-microsoft-com:office:smarttags" w:element="City">
                <w:r w:rsidRPr="00C33F3D">
                  <w:rPr>
                    <w:rFonts w:ascii="Arial" w:hAnsi="Arial"/>
                    <w:b/>
                    <w:sz w:val="28"/>
                    <w:lang w:val="en-GB"/>
                  </w:rPr>
                  <w:t>MARIE</w:t>
                </w:r>
              </w:smartTag>
              <w:r w:rsidRPr="00C33F3D">
                <w:rPr>
                  <w:rFonts w:ascii="Arial" w:hAnsi="Arial"/>
                  <w:b/>
                  <w:sz w:val="28"/>
                  <w:lang w:val="en-GB"/>
                </w:rPr>
                <w:t xml:space="preserve">, </w:t>
              </w:r>
              <w:smartTag w:uri="urn:schemas-microsoft-com:office:smarttags" w:element="State">
                <w:r w:rsidRPr="00C33F3D">
                  <w:rPr>
                    <w:rFonts w:ascii="Arial" w:hAnsi="Arial"/>
                    <w:b/>
                    <w:sz w:val="28"/>
                    <w:lang w:val="en-GB"/>
                  </w:rPr>
                  <w:t>ONTARIO</w:t>
                </w:r>
              </w:smartTag>
            </w:smartTag>
          </w:p>
          <w:p w:rsidR="00D1300B" w:rsidRPr="00C33F3D" w:rsidRDefault="00D1300B">
            <w:pPr>
              <w:tabs>
                <w:tab w:val="center" w:pos="4560"/>
              </w:tabs>
              <w:rPr>
                <w:rFonts w:ascii="Arial" w:hAnsi="Arial"/>
                <w:lang w:val="en-GB"/>
              </w:rPr>
            </w:pPr>
          </w:p>
          <w:p w:rsidR="00D1300B" w:rsidRPr="00C33F3D" w:rsidRDefault="000C3A35">
            <w:pPr>
              <w:jc w:val="center"/>
              <w:rPr>
                <w:rFonts w:ascii="Arial" w:hAnsi="Arial"/>
              </w:rPr>
            </w:pPr>
            <w:r w:rsidRPr="00C33F3D">
              <w:rPr>
                <w:rFonts w:ascii="Arial" w:hAnsi="Arial"/>
                <w:noProof/>
                <w:lang w:val="en-CA" w:eastAsia="en-CA"/>
              </w:rPr>
              <w:drawing>
                <wp:inline distT="0" distB="0" distL="0" distR="0" wp14:anchorId="6D9DE28A" wp14:editId="5D08AA2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33F3D" w:rsidRDefault="00D1300B">
            <w:pPr>
              <w:jc w:val="center"/>
              <w:rPr>
                <w:rFonts w:ascii="Arial" w:hAnsi="Arial"/>
                <w:lang w:val="en-GB"/>
              </w:rPr>
            </w:pPr>
          </w:p>
          <w:p w:rsidR="00D1300B" w:rsidRPr="00C33F3D" w:rsidRDefault="003B0EA7">
            <w:pPr>
              <w:pStyle w:val="Heading1"/>
              <w:rPr>
                <w:rFonts w:ascii="Arial" w:hAnsi="Arial"/>
                <w:sz w:val="28"/>
                <w:u w:val="none"/>
              </w:rPr>
            </w:pPr>
            <w:r w:rsidRPr="00C33F3D">
              <w:rPr>
                <w:rFonts w:ascii="Arial" w:hAnsi="Arial"/>
                <w:sz w:val="28"/>
                <w:u w:val="none"/>
              </w:rPr>
              <w:t xml:space="preserve">CICE </w:t>
            </w:r>
            <w:r w:rsidR="00B835FC" w:rsidRPr="00C33F3D">
              <w:rPr>
                <w:rFonts w:ascii="Arial" w:hAnsi="Arial"/>
                <w:sz w:val="28"/>
                <w:u w:val="none"/>
              </w:rPr>
              <w:t>COURSE OUTLINE</w:t>
            </w:r>
          </w:p>
          <w:p w:rsidR="00D1300B" w:rsidRPr="00C33F3D" w:rsidRDefault="00D1300B">
            <w:pPr>
              <w:rPr>
                <w:rFonts w:ascii="Arial" w:hAnsi="Arial"/>
              </w:rPr>
            </w:pPr>
          </w:p>
        </w:tc>
      </w:tr>
      <w:tr w:rsidR="00D1300B" w:rsidRPr="00C33F3D">
        <w:trPr>
          <w:cantSplit/>
        </w:trPr>
        <w:tc>
          <w:tcPr>
            <w:tcW w:w="2518" w:type="dxa"/>
          </w:tcPr>
          <w:p w:rsidR="00D1300B" w:rsidRPr="00C33F3D" w:rsidRDefault="00D1300B">
            <w:pPr>
              <w:rPr>
                <w:rFonts w:ascii="Arial" w:hAnsi="Arial"/>
                <w:b/>
                <w:lang w:val="en-GB"/>
              </w:rPr>
            </w:pPr>
            <w:r w:rsidRPr="00C33F3D">
              <w:rPr>
                <w:rFonts w:ascii="Arial" w:hAnsi="Arial"/>
                <w:b/>
                <w:lang w:val="en-GB"/>
              </w:rPr>
              <w:t>COURSE TITLE:</w:t>
            </w:r>
          </w:p>
          <w:p w:rsidR="00D1300B" w:rsidRPr="00C33F3D" w:rsidRDefault="00D1300B">
            <w:pPr>
              <w:rPr>
                <w:rFonts w:ascii="Arial" w:hAnsi="Arial"/>
                <w:b/>
              </w:rPr>
            </w:pPr>
          </w:p>
        </w:tc>
        <w:tc>
          <w:tcPr>
            <w:tcW w:w="6338" w:type="dxa"/>
            <w:gridSpan w:val="5"/>
          </w:tcPr>
          <w:p w:rsidR="00D1300B" w:rsidRPr="00C33F3D" w:rsidRDefault="00C33F3D">
            <w:pPr>
              <w:rPr>
                <w:rFonts w:ascii="Arial" w:hAnsi="Arial"/>
              </w:rPr>
            </w:pPr>
            <w:r w:rsidRPr="00C33F3D">
              <w:rPr>
                <w:rFonts w:ascii="Arial" w:hAnsi="Arial"/>
              </w:rPr>
              <w:t>Language and Literacy in ECE</w:t>
            </w:r>
          </w:p>
        </w:tc>
      </w:tr>
      <w:tr w:rsidR="00D1300B" w:rsidRPr="00C33F3D">
        <w:tc>
          <w:tcPr>
            <w:tcW w:w="2518" w:type="dxa"/>
          </w:tcPr>
          <w:p w:rsidR="00D1300B" w:rsidRPr="00C33F3D" w:rsidRDefault="00D1300B">
            <w:pPr>
              <w:rPr>
                <w:rFonts w:ascii="Arial" w:hAnsi="Arial"/>
                <w:b/>
                <w:lang w:val="en-GB"/>
              </w:rPr>
            </w:pPr>
            <w:r w:rsidRPr="00C33F3D">
              <w:rPr>
                <w:rFonts w:ascii="Arial" w:hAnsi="Arial"/>
                <w:b/>
                <w:lang w:val="en-GB"/>
              </w:rPr>
              <w:t>CODE NO. :</w:t>
            </w:r>
          </w:p>
          <w:p w:rsidR="003B0EA7" w:rsidRPr="00C33F3D" w:rsidRDefault="003B0EA7" w:rsidP="003B0EA7">
            <w:pPr>
              <w:rPr>
                <w:rFonts w:ascii="Arial" w:hAnsi="Arial"/>
                <w:b/>
                <w:lang w:val="en-GB"/>
              </w:rPr>
            </w:pPr>
            <w:r w:rsidRPr="00C33F3D">
              <w:rPr>
                <w:rFonts w:ascii="Arial" w:hAnsi="Arial"/>
                <w:b/>
                <w:lang w:val="en-GB"/>
              </w:rPr>
              <w:t>MODIFIED CODE:</w:t>
            </w:r>
          </w:p>
          <w:p w:rsidR="00D1300B" w:rsidRPr="00C33F3D" w:rsidRDefault="00D1300B">
            <w:pPr>
              <w:rPr>
                <w:rFonts w:ascii="Arial" w:hAnsi="Arial"/>
                <w:b/>
              </w:rPr>
            </w:pPr>
          </w:p>
        </w:tc>
        <w:tc>
          <w:tcPr>
            <w:tcW w:w="3402" w:type="dxa"/>
            <w:gridSpan w:val="2"/>
          </w:tcPr>
          <w:p w:rsidR="00D1300B" w:rsidRPr="00C33F3D" w:rsidRDefault="00C33F3D">
            <w:pPr>
              <w:rPr>
                <w:rFonts w:ascii="Arial" w:hAnsi="Arial"/>
              </w:rPr>
            </w:pPr>
            <w:r w:rsidRPr="00C33F3D">
              <w:rPr>
                <w:rFonts w:ascii="Arial" w:hAnsi="Arial"/>
              </w:rPr>
              <w:t>ED 132</w:t>
            </w:r>
          </w:p>
          <w:p w:rsidR="00C33F3D" w:rsidRPr="00C33F3D" w:rsidRDefault="00C33F3D">
            <w:pPr>
              <w:rPr>
                <w:rFonts w:ascii="Arial" w:hAnsi="Arial"/>
              </w:rPr>
            </w:pPr>
            <w:r w:rsidRPr="00C33F3D">
              <w:rPr>
                <w:rFonts w:ascii="Arial" w:hAnsi="Arial"/>
              </w:rPr>
              <w:t xml:space="preserve">ED </w:t>
            </w:r>
            <w:r w:rsidRPr="00C33F3D">
              <w:rPr>
                <w:rFonts w:ascii="Arial" w:hAnsi="Arial"/>
              </w:rPr>
              <w:t>0</w:t>
            </w:r>
            <w:r w:rsidRPr="00C33F3D">
              <w:rPr>
                <w:rFonts w:ascii="Arial" w:hAnsi="Arial"/>
              </w:rPr>
              <w:t>132</w:t>
            </w:r>
          </w:p>
        </w:tc>
        <w:tc>
          <w:tcPr>
            <w:tcW w:w="1701" w:type="dxa"/>
            <w:gridSpan w:val="2"/>
          </w:tcPr>
          <w:p w:rsidR="00D1300B" w:rsidRPr="00C33F3D" w:rsidRDefault="00D1300B">
            <w:pPr>
              <w:rPr>
                <w:rFonts w:ascii="Arial" w:hAnsi="Arial"/>
                <w:b/>
              </w:rPr>
            </w:pPr>
            <w:r w:rsidRPr="00C33F3D">
              <w:rPr>
                <w:rFonts w:ascii="Arial" w:hAnsi="Arial"/>
                <w:b/>
                <w:lang w:val="en-GB"/>
              </w:rPr>
              <w:t>SEMESTER:</w:t>
            </w:r>
          </w:p>
        </w:tc>
        <w:tc>
          <w:tcPr>
            <w:tcW w:w="1235" w:type="dxa"/>
          </w:tcPr>
          <w:p w:rsidR="00D1300B" w:rsidRPr="00C33F3D" w:rsidRDefault="000548B5">
            <w:pPr>
              <w:rPr>
                <w:rFonts w:ascii="Arial" w:hAnsi="Arial"/>
              </w:rPr>
            </w:pPr>
            <w:r w:rsidRPr="00C33F3D">
              <w:rPr>
                <w:rFonts w:ascii="Arial" w:hAnsi="Arial"/>
              </w:rPr>
              <w:t>Winter</w:t>
            </w:r>
          </w:p>
        </w:tc>
      </w:tr>
      <w:tr w:rsidR="00D1300B" w:rsidRPr="00C33F3D">
        <w:trPr>
          <w:cantSplit/>
        </w:trPr>
        <w:tc>
          <w:tcPr>
            <w:tcW w:w="2518" w:type="dxa"/>
          </w:tcPr>
          <w:p w:rsidR="00D1300B" w:rsidRPr="00C33F3D" w:rsidRDefault="00D1300B">
            <w:pPr>
              <w:rPr>
                <w:rFonts w:ascii="Arial" w:hAnsi="Arial"/>
                <w:b/>
                <w:lang w:val="en-GB"/>
              </w:rPr>
            </w:pPr>
            <w:r w:rsidRPr="00C33F3D">
              <w:rPr>
                <w:rFonts w:ascii="Arial" w:hAnsi="Arial"/>
                <w:b/>
                <w:lang w:val="en-GB"/>
              </w:rPr>
              <w:t>PROGRAM:</w:t>
            </w:r>
          </w:p>
          <w:p w:rsidR="00D1300B" w:rsidRPr="00C33F3D" w:rsidRDefault="00D1300B" w:rsidP="00757B48">
            <w:pPr>
              <w:rPr>
                <w:rFonts w:ascii="Arial" w:hAnsi="Arial"/>
              </w:rPr>
            </w:pPr>
          </w:p>
        </w:tc>
        <w:tc>
          <w:tcPr>
            <w:tcW w:w="6338" w:type="dxa"/>
            <w:gridSpan w:val="5"/>
          </w:tcPr>
          <w:p w:rsidR="00D1300B" w:rsidRPr="00C33F3D" w:rsidRDefault="00C33F3D">
            <w:pPr>
              <w:rPr>
                <w:rFonts w:ascii="Arial" w:hAnsi="Arial"/>
              </w:rPr>
            </w:pPr>
            <w:r w:rsidRPr="00C33F3D">
              <w:rPr>
                <w:rFonts w:ascii="Arial" w:hAnsi="Arial"/>
              </w:rPr>
              <w:t>Early Childhood Education</w:t>
            </w:r>
          </w:p>
          <w:p w:rsidR="003B0EA7" w:rsidRPr="00C33F3D" w:rsidRDefault="003B0EA7">
            <w:pPr>
              <w:rPr>
                <w:rFonts w:ascii="Arial" w:hAnsi="Arial"/>
              </w:rPr>
            </w:pPr>
          </w:p>
        </w:tc>
      </w:tr>
      <w:tr w:rsidR="00D1300B" w:rsidRPr="00C33F3D">
        <w:trPr>
          <w:cantSplit/>
        </w:trPr>
        <w:tc>
          <w:tcPr>
            <w:tcW w:w="2518" w:type="dxa"/>
          </w:tcPr>
          <w:p w:rsidR="00D1300B" w:rsidRPr="00C33F3D" w:rsidRDefault="00D1300B">
            <w:pPr>
              <w:rPr>
                <w:rFonts w:ascii="Arial" w:hAnsi="Arial"/>
                <w:b/>
                <w:lang w:val="en-GB"/>
              </w:rPr>
            </w:pPr>
            <w:r w:rsidRPr="00C33F3D">
              <w:rPr>
                <w:rFonts w:ascii="Arial" w:hAnsi="Arial"/>
                <w:b/>
                <w:lang w:val="en-GB"/>
              </w:rPr>
              <w:t>AUTHOR:</w:t>
            </w:r>
          </w:p>
          <w:p w:rsidR="00757B48" w:rsidRPr="00C33F3D" w:rsidRDefault="00757B48" w:rsidP="00757B48">
            <w:pPr>
              <w:rPr>
                <w:rFonts w:ascii="Arial" w:hAnsi="Arial"/>
                <w:b/>
                <w:lang w:val="en-GB"/>
              </w:rPr>
            </w:pPr>
            <w:r w:rsidRPr="00C33F3D">
              <w:rPr>
                <w:rFonts w:ascii="Arial" w:hAnsi="Arial"/>
                <w:b/>
                <w:lang w:val="en-GB"/>
              </w:rPr>
              <w:t>MODIFIED BY:</w:t>
            </w:r>
          </w:p>
          <w:p w:rsidR="00D1300B" w:rsidRPr="00C33F3D" w:rsidRDefault="00D1300B">
            <w:pPr>
              <w:rPr>
                <w:rFonts w:ascii="Arial" w:hAnsi="Arial"/>
              </w:rPr>
            </w:pPr>
          </w:p>
        </w:tc>
        <w:tc>
          <w:tcPr>
            <w:tcW w:w="6338" w:type="dxa"/>
            <w:gridSpan w:val="5"/>
          </w:tcPr>
          <w:p w:rsidR="00C33F3D" w:rsidRPr="00C33F3D" w:rsidRDefault="00C33F3D" w:rsidP="00C33F3D">
            <w:pPr>
              <w:rPr>
                <w:rFonts w:ascii="Arial" w:hAnsi="Arial"/>
              </w:rPr>
            </w:pPr>
            <w:r w:rsidRPr="00C33F3D">
              <w:rPr>
                <w:rFonts w:ascii="Arial" w:hAnsi="Arial"/>
              </w:rPr>
              <w:t>Lorna Connolly Beattie</w:t>
            </w:r>
          </w:p>
          <w:p w:rsidR="00D1300B" w:rsidRPr="00C33F3D" w:rsidRDefault="00C33F3D">
            <w:pPr>
              <w:rPr>
                <w:rFonts w:ascii="Arial" w:hAnsi="Arial"/>
              </w:rPr>
            </w:pPr>
            <w:r w:rsidRPr="00C33F3D">
              <w:rPr>
                <w:rFonts w:ascii="Arial" w:hAnsi="Arial"/>
              </w:rPr>
              <w:t>Office #E3207, Phone 705-759-2554 ext. 2438</w:t>
            </w:r>
          </w:p>
          <w:p w:rsidR="00757B48" w:rsidRPr="00C33F3D" w:rsidRDefault="00C33F3D">
            <w:pPr>
              <w:rPr>
                <w:rFonts w:ascii="Arial" w:hAnsi="Arial"/>
              </w:rPr>
            </w:pPr>
            <w:r w:rsidRPr="00C33F3D">
              <w:rPr>
                <w:rFonts w:ascii="Arial" w:hAnsi="Arial"/>
              </w:rPr>
              <w:t>Marnie Bunting</w:t>
            </w:r>
            <w:r w:rsidR="00757B48" w:rsidRPr="00C33F3D">
              <w:rPr>
                <w:rFonts w:ascii="Arial" w:hAnsi="Arial"/>
              </w:rPr>
              <w:t>, Learning Specialist CICE Program</w:t>
            </w:r>
          </w:p>
          <w:p w:rsidR="00C33F3D" w:rsidRPr="00C33F3D" w:rsidRDefault="00C33F3D">
            <w:pPr>
              <w:rPr>
                <w:rFonts w:ascii="Arial" w:hAnsi="Arial"/>
              </w:rPr>
            </w:pPr>
          </w:p>
        </w:tc>
      </w:tr>
      <w:tr w:rsidR="00D1300B" w:rsidRPr="00C33F3D" w:rsidTr="005F2B4B">
        <w:tc>
          <w:tcPr>
            <w:tcW w:w="2518" w:type="dxa"/>
          </w:tcPr>
          <w:p w:rsidR="00D1300B" w:rsidRPr="00C33F3D" w:rsidRDefault="00D1300B">
            <w:pPr>
              <w:rPr>
                <w:rFonts w:ascii="Arial" w:hAnsi="Arial"/>
                <w:b/>
                <w:lang w:val="en-GB"/>
              </w:rPr>
            </w:pPr>
            <w:r w:rsidRPr="00C33F3D">
              <w:rPr>
                <w:rFonts w:ascii="Arial" w:hAnsi="Arial"/>
                <w:b/>
                <w:lang w:val="en-GB"/>
              </w:rPr>
              <w:t>DATE:</w:t>
            </w:r>
          </w:p>
          <w:p w:rsidR="00D1300B" w:rsidRPr="00C33F3D" w:rsidRDefault="00D1300B">
            <w:pPr>
              <w:rPr>
                <w:rFonts w:ascii="Arial" w:hAnsi="Arial"/>
              </w:rPr>
            </w:pPr>
          </w:p>
        </w:tc>
        <w:tc>
          <w:tcPr>
            <w:tcW w:w="1280" w:type="dxa"/>
          </w:tcPr>
          <w:p w:rsidR="00D1300B" w:rsidRPr="00C33F3D" w:rsidRDefault="00196CA7" w:rsidP="00254762">
            <w:pPr>
              <w:rPr>
                <w:rFonts w:ascii="Arial" w:hAnsi="Arial"/>
              </w:rPr>
            </w:pPr>
            <w:r w:rsidRPr="00C33F3D">
              <w:rPr>
                <w:rFonts w:ascii="Arial" w:hAnsi="Arial"/>
              </w:rPr>
              <w:t xml:space="preserve">Jan. </w:t>
            </w:r>
            <w:r w:rsidR="00243A34" w:rsidRPr="00C33F3D">
              <w:rPr>
                <w:rFonts w:ascii="Arial" w:hAnsi="Arial"/>
              </w:rPr>
              <w:t>201</w:t>
            </w:r>
            <w:r w:rsidR="00243EB8" w:rsidRPr="00C33F3D">
              <w:rPr>
                <w:rFonts w:ascii="Arial" w:hAnsi="Arial"/>
              </w:rPr>
              <w:t>4</w:t>
            </w:r>
          </w:p>
        </w:tc>
        <w:tc>
          <w:tcPr>
            <w:tcW w:w="3690" w:type="dxa"/>
            <w:gridSpan w:val="2"/>
          </w:tcPr>
          <w:p w:rsidR="00D1300B" w:rsidRPr="00C33F3D" w:rsidRDefault="00D1300B">
            <w:pPr>
              <w:rPr>
                <w:rFonts w:ascii="Arial" w:hAnsi="Arial"/>
              </w:rPr>
            </w:pPr>
            <w:r w:rsidRPr="00C33F3D">
              <w:rPr>
                <w:rFonts w:ascii="Arial" w:hAnsi="Arial"/>
                <w:b/>
                <w:lang w:val="en-GB"/>
              </w:rPr>
              <w:t>PREVIOUS OUTLINE DATED:</w:t>
            </w:r>
          </w:p>
        </w:tc>
        <w:tc>
          <w:tcPr>
            <w:tcW w:w="1368" w:type="dxa"/>
            <w:gridSpan w:val="2"/>
          </w:tcPr>
          <w:p w:rsidR="00D1300B" w:rsidRPr="00C33F3D" w:rsidRDefault="00196CA7" w:rsidP="00254762">
            <w:pPr>
              <w:rPr>
                <w:rFonts w:ascii="Arial" w:hAnsi="Arial"/>
              </w:rPr>
            </w:pPr>
            <w:r w:rsidRPr="00C33F3D">
              <w:rPr>
                <w:rFonts w:ascii="Arial" w:hAnsi="Arial"/>
              </w:rPr>
              <w:t>Jan</w:t>
            </w:r>
            <w:r w:rsidR="005F2B4B" w:rsidRPr="00C33F3D">
              <w:rPr>
                <w:rFonts w:ascii="Arial" w:hAnsi="Arial"/>
              </w:rPr>
              <w:t>. 201</w:t>
            </w:r>
            <w:r w:rsidR="00243EB8" w:rsidRPr="00C33F3D">
              <w:rPr>
                <w:rFonts w:ascii="Arial" w:hAnsi="Arial"/>
              </w:rPr>
              <w:t>3</w:t>
            </w:r>
          </w:p>
        </w:tc>
      </w:tr>
      <w:tr w:rsidR="00D1300B" w:rsidRPr="00C33F3D" w:rsidTr="005F2B4B">
        <w:trPr>
          <w:cantSplit/>
        </w:trPr>
        <w:tc>
          <w:tcPr>
            <w:tcW w:w="2518" w:type="dxa"/>
          </w:tcPr>
          <w:p w:rsidR="00D1300B" w:rsidRPr="00C33F3D" w:rsidRDefault="00D1300B">
            <w:pPr>
              <w:rPr>
                <w:rFonts w:ascii="Arial" w:hAnsi="Arial"/>
              </w:rPr>
            </w:pPr>
            <w:r w:rsidRPr="00C33F3D">
              <w:rPr>
                <w:rFonts w:ascii="Arial" w:hAnsi="Arial"/>
                <w:b/>
                <w:lang w:val="en-GB"/>
              </w:rPr>
              <w:t>APPROVED:</w:t>
            </w:r>
          </w:p>
        </w:tc>
        <w:tc>
          <w:tcPr>
            <w:tcW w:w="4970" w:type="dxa"/>
            <w:gridSpan w:val="3"/>
          </w:tcPr>
          <w:p w:rsidR="00D1300B" w:rsidRPr="00C33F3D" w:rsidRDefault="004E0781">
            <w:pPr>
              <w:jc w:val="center"/>
              <w:rPr>
                <w:rFonts w:ascii="Arial" w:hAnsi="Arial"/>
              </w:rPr>
            </w:pPr>
            <w:r w:rsidRPr="00C33F3D">
              <w:rPr>
                <w:rFonts w:ascii="Arial" w:hAnsi="Arial"/>
              </w:rPr>
              <w:t>“Angelique Lemay”</w:t>
            </w:r>
          </w:p>
        </w:tc>
        <w:tc>
          <w:tcPr>
            <w:tcW w:w="1368" w:type="dxa"/>
            <w:gridSpan w:val="2"/>
          </w:tcPr>
          <w:p w:rsidR="00D1300B" w:rsidRPr="00C33F3D" w:rsidRDefault="00F8237A" w:rsidP="00254762">
            <w:pPr>
              <w:rPr>
                <w:rFonts w:ascii="Arial" w:hAnsi="Arial"/>
              </w:rPr>
            </w:pPr>
            <w:r w:rsidRPr="00C33F3D">
              <w:rPr>
                <w:rFonts w:ascii="Arial" w:hAnsi="Arial"/>
              </w:rPr>
              <w:t>Jan. 201</w:t>
            </w:r>
            <w:r w:rsidR="00243EB8" w:rsidRPr="00C33F3D">
              <w:rPr>
                <w:rFonts w:ascii="Arial" w:hAnsi="Arial"/>
              </w:rPr>
              <w:t>4</w:t>
            </w:r>
          </w:p>
        </w:tc>
      </w:tr>
      <w:tr w:rsidR="00D1300B" w:rsidRPr="00C33F3D" w:rsidTr="005F2B4B">
        <w:trPr>
          <w:cantSplit/>
        </w:trPr>
        <w:tc>
          <w:tcPr>
            <w:tcW w:w="2518" w:type="dxa"/>
          </w:tcPr>
          <w:p w:rsidR="00D1300B" w:rsidRPr="00C33F3D" w:rsidRDefault="00D1300B">
            <w:pPr>
              <w:rPr>
                <w:rFonts w:ascii="Arial" w:hAnsi="Arial"/>
              </w:rPr>
            </w:pPr>
          </w:p>
        </w:tc>
        <w:tc>
          <w:tcPr>
            <w:tcW w:w="4970" w:type="dxa"/>
            <w:gridSpan w:val="3"/>
          </w:tcPr>
          <w:p w:rsidR="00D1300B" w:rsidRPr="00C33F3D" w:rsidRDefault="00D1300B">
            <w:pPr>
              <w:pStyle w:val="Heading2"/>
              <w:rPr>
                <w:rFonts w:ascii="Arial" w:hAnsi="Arial"/>
                <w:lang w:val="en-US"/>
              </w:rPr>
            </w:pPr>
            <w:r w:rsidRPr="00C33F3D">
              <w:rPr>
                <w:rFonts w:ascii="Arial" w:hAnsi="Arial"/>
                <w:lang w:val="en-US"/>
              </w:rPr>
              <w:t>__________________________________</w:t>
            </w:r>
          </w:p>
          <w:p w:rsidR="005F13F8" w:rsidRPr="00C33F3D" w:rsidRDefault="00994B52" w:rsidP="00994B52">
            <w:pPr>
              <w:pStyle w:val="Heading2"/>
              <w:rPr>
                <w:rFonts w:ascii="Arial" w:hAnsi="Arial"/>
                <w:i/>
                <w:lang w:val="en-US"/>
              </w:rPr>
            </w:pPr>
            <w:r w:rsidRPr="00C33F3D">
              <w:rPr>
                <w:rFonts w:ascii="Arial" w:hAnsi="Arial"/>
                <w:i/>
                <w:lang w:val="en-US"/>
              </w:rPr>
              <w:t>Dean, School of Community Services</w:t>
            </w:r>
          </w:p>
          <w:p w:rsidR="00D1300B" w:rsidRPr="00C33F3D" w:rsidRDefault="00994B52" w:rsidP="00994B52">
            <w:pPr>
              <w:pStyle w:val="Heading2"/>
              <w:rPr>
                <w:rFonts w:ascii="Arial" w:hAnsi="Arial"/>
                <w:i/>
                <w:lang w:val="en-US"/>
              </w:rPr>
            </w:pPr>
            <w:r w:rsidRPr="00C33F3D">
              <w:rPr>
                <w:rFonts w:ascii="Arial" w:hAnsi="Arial"/>
                <w:i/>
                <w:lang w:val="en-US"/>
              </w:rPr>
              <w:t xml:space="preserve"> and Interdisciplinary Studies</w:t>
            </w:r>
          </w:p>
          <w:p w:rsidR="0079369D" w:rsidRPr="00C33F3D" w:rsidRDefault="0079369D" w:rsidP="0079369D">
            <w:pPr>
              <w:rPr>
                <w:sz w:val="16"/>
              </w:rPr>
            </w:pPr>
          </w:p>
        </w:tc>
        <w:tc>
          <w:tcPr>
            <w:tcW w:w="1368" w:type="dxa"/>
            <w:gridSpan w:val="2"/>
          </w:tcPr>
          <w:p w:rsidR="00D1300B" w:rsidRPr="00C33F3D" w:rsidRDefault="00254762">
            <w:pPr>
              <w:rPr>
                <w:rFonts w:ascii="Arial" w:hAnsi="Arial"/>
                <w:b/>
                <w:lang w:val="en-GB"/>
              </w:rPr>
            </w:pPr>
            <w:r w:rsidRPr="00C33F3D">
              <w:rPr>
                <w:rFonts w:ascii="Arial" w:hAnsi="Arial"/>
                <w:b/>
                <w:noProof/>
                <w:lang w:val="en-CA" w:eastAsia="en-CA"/>
              </w:rPr>
              <mc:AlternateContent>
                <mc:Choice Requires="wps">
                  <w:drawing>
                    <wp:anchor distT="0" distB="0" distL="114300" distR="114300" simplePos="0" relativeHeight="251658240" behindDoc="0" locked="0" layoutInCell="1" allowOverlap="1" wp14:anchorId="3073F109" wp14:editId="6AF2A475">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33F3D" w:rsidRDefault="00F8237A">
            <w:pPr>
              <w:jc w:val="center"/>
              <w:rPr>
                <w:rFonts w:ascii="Arial" w:hAnsi="Arial"/>
                <w:b/>
              </w:rPr>
            </w:pPr>
            <w:r w:rsidRPr="00C33F3D">
              <w:rPr>
                <w:rFonts w:ascii="Arial" w:hAnsi="Arial"/>
                <w:b/>
              </w:rPr>
              <w:t>DATE</w:t>
            </w:r>
          </w:p>
        </w:tc>
      </w:tr>
      <w:tr w:rsidR="00D1300B" w:rsidRPr="00C33F3D">
        <w:trPr>
          <w:cantSplit/>
        </w:trPr>
        <w:tc>
          <w:tcPr>
            <w:tcW w:w="2518" w:type="dxa"/>
          </w:tcPr>
          <w:p w:rsidR="00D1300B" w:rsidRPr="00C33F3D" w:rsidRDefault="00D1300B">
            <w:pPr>
              <w:rPr>
                <w:rFonts w:ascii="Arial" w:hAnsi="Arial"/>
                <w:b/>
                <w:lang w:val="en-GB"/>
              </w:rPr>
            </w:pPr>
            <w:r w:rsidRPr="00C33F3D">
              <w:rPr>
                <w:rFonts w:ascii="Arial" w:hAnsi="Arial"/>
                <w:b/>
                <w:lang w:val="en-GB"/>
              </w:rPr>
              <w:t>TOTAL CREDITS:</w:t>
            </w:r>
          </w:p>
          <w:p w:rsidR="00D1300B" w:rsidRPr="00C33F3D" w:rsidRDefault="00D1300B">
            <w:pPr>
              <w:rPr>
                <w:rFonts w:ascii="Arial" w:hAnsi="Arial"/>
              </w:rPr>
            </w:pPr>
          </w:p>
        </w:tc>
        <w:tc>
          <w:tcPr>
            <w:tcW w:w="6338" w:type="dxa"/>
            <w:gridSpan w:val="5"/>
          </w:tcPr>
          <w:p w:rsidR="00D1300B" w:rsidRPr="00C33F3D" w:rsidRDefault="00C33F3D">
            <w:pPr>
              <w:rPr>
                <w:rFonts w:ascii="Arial" w:hAnsi="Arial"/>
              </w:rPr>
            </w:pPr>
            <w:r w:rsidRPr="00C33F3D">
              <w:rPr>
                <w:rFonts w:ascii="Arial" w:hAnsi="Arial"/>
              </w:rPr>
              <w:t>3</w:t>
            </w:r>
          </w:p>
        </w:tc>
      </w:tr>
      <w:tr w:rsidR="00D1300B" w:rsidRPr="00C33F3D">
        <w:trPr>
          <w:cantSplit/>
        </w:trPr>
        <w:tc>
          <w:tcPr>
            <w:tcW w:w="2518" w:type="dxa"/>
          </w:tcPr>
          <w:p w:rsidR="00D1300B" w:rsidRPr="00C33F3D" w:rsidRDefault="00D1300B">
            <w:pPr>
              <w:rPr>
                <w:rFonts w:ascii="Arial" w:hAnsi="Arial"/>
                <w:b/>
                <w:lang w:val="en-GB"/>
              </w:rPr>
            </w:pPr>
            <w:r w:rsidRPr="00C33F3D">
              <w:rPr>
                <w:rFonts w:ascii="Arial" w:hAnsi="Arial"/>
                <w:b/>
                <w:lang w:val="en-GB"/>
              </w:rPr>
              <w:t>PREREQUISITE(S):</w:t>
            </w:r>
          </w:p>
          <w:p w:rsidR="00D1300B" w:rsidRPr="00C33F3D" w:rsidRDefault="00D1300B">
            <w:pPr>
              <w:rPr>
                <w:rFonts w:ascii="Arial" w:hAnsi="Arial"/>
              </w:rPr>
            </w:pPr>
          </w:p>
        </w:tc>
        <w:tc>
          <w:tcPr>
            <w:tcW w:w="6338" w:type="dxa"/>
            <w:gridSpan w:val="5"/>
          </w:tcPr>
          <w:p w:rsidR="00D1300B" w:rsidRPr="00C33F3D" w:rsidRDefault="00C33F3D">
            <w:pPr>
              <w:rPr>
                <w:rFonts w:ascii="Arial" w:hAnsi="Arial"/>
              </w:rPr>
            </w:pPr>
            <w:r w:rsidRPr="00C33F3D">
              <w:rPr>
                <w:rFonts w:ascii="Arial" w:hAnsi="Arial"/>
              </w:rPr>
              <w:t>None</w:t>
            </w:r>
          </w:p>
        </w:tc>
      </w:tr>
      <w:tr w:rsidR="00D1300B" w:rsidRPr="00C33F3D">
        <w:trPr>
          <w:cantSplit/>
        </w:trPr>
        <w:tc>
          <w:tcPr>
            <w:tcW w:w="2518" w:type="dxa"/>
          </w:tcPr>
          <w:p w:rsidR="00D1300B" w:rsidRPr="00C33F3D" w:rsidRDefault="00D1300B">
            <w:pPr>
              <w:rPr>
                <w:rFonts w:ascii="Arial" w:hAnsi="Arial"/>
                <w:b/>
                <w:lang w:val="en-GB"/>
              </w:rPr>
            </w:pPr>
            <w:r w:rsidRPr="00C33F3D">
              <w:rPr>
                <w:rFonts w:ascii="Arial" w:hAnsi="Arial"/>
                <w:b/>
                <w:lang w:val="en-GB"/>
              </w:rPr>
              <w:t>HOURS/WEEK:</w:t>
            </w:r>
          </w:p>
          <w:p w:rsidR="00D1300B" w:rsidRPr="00C33F3D" w:rsidRDefault="00D1300B">
            <w:pPr>
              <w:rPr>
                <w:rFonts w:ascii="Arial" w:hAnsi="Arial"/>
              </w:rPr>
            </w:pPr>
          </w:p>
        </w:tc>
        <w:tc>
          <w:tcPr>
            <w:tcW w:w="6338" w:type="dxa"/>
            <w:gridSpan w:val="5"/>
          </w:tcPr>
          <w:p w:rsidR="00D1300B" w:rsidRPr="00C33F3D" w:rsidRDefault="00C33F3D">
            <w:pPr>
              <w:rPr>
                <w:rFonts w:ascii="Arial" w:hAnsi="Arial"/>
              </w:rPr>
            </w:pPr>
            <w:r w:rsidRPr="00C33F3D">
              <w:rPr>
                <w:rFonts w:ascii="Arial" w:hAnsi="Arial"/>
              </w:rPr>
              <w:t>3</w:t>
            </w:r>
          </w:p>
        </w:tc>
      </w:tr>
      <w:tr w:rsidR="00994B52" w:rsidRPr="00C33F3D">
        <w:trPr>
          <w:cantSplit/>
        </w:trPr>
        <w:tc>
          <w:tcPr>
            <w:tcW w:w="8856" w:type="dxa"/>
            <w:gridSpan w:val="6"/>
          </w:tcPr>
          <w:p w:rsidR="00994B52" w:rsidRPr="00C33F3D" w:rsidRDefault="00254762">
            <w:pPr>
              <w:pStyle w:val="Heading2"/>
              <w:tabs>
                <w:tab w:val="center" w:pos="4560"/>
              </w:tabs>
              <w:spacing w:line="276" w:lineRule="auto"/>
              <w:rPr>
                <w:rFonts w:ascii="Arial" w:hAnsi="Arial" w:cs="Arial"/>
              </w:rPr>
            </w:pPr>
            <w:r w:rsidRPr="00C33F3D">
              <w:rPr>
                <w:rFonts w:ascii="Arial" w:hAnsi="Arial" w:cs="Arial"/>
              </w:rPr>
              <w:t>Copyright ©201</w:t>
            </w:r>
            <w:r w:rsidR="00243EB8" w:rsidRPr="00C33F3D">
              <w:rPr>
                <w:rFonts w:ascii="Arial" w:hAnsi="Arial" w:cs="Arial"/>
              </w:rPr>
              <w:t>4</w:t>
            </w:r>
            <w:r w:rsidR="00994B52" w:rsidRPr="00C33F3D">
              <w:rPr>
                <w:rFonts w:ascii="Arial" w:hAnsi="Arial" w:cs="Arial"/>
              </w:rPr>
              <w:t xml:space="preserve"> The Sault College of Applied Arts &amp; Technology</w:t>
            </w:r>
          </w:p>
          <w:p w:rsidR="00994B52" w:rsidRPr="00C33F3D" w:rsidRDefault="00994B52">
            <w:pPr>
              <w:tabs>
                <w:tab w:val="center" w:pos="4560"/>
              </w:tabs>
              <w:spacing w:line="276" w:lineRule="auto"/>
              <w:jc w:val="center"/>
              <w:rPr>
                <w:rFonts w:ascii="Arial" w:hAnsi="Arial" w:cs="Arial"/>
                <w:i/>
                <w:lang w:val="en-GB"/>
              </w:rPr>
            </w:pPr>
            <w:r w:rsidRPr="00C33F3D">
              <w:rPr>
                <w:rFonts w:ascii="Arial" w:hAnsi="Arial" w:cs="Arial"/>
                <w:i/>
                <w:lang w:val="en-GB"/>
              </w:rPr>
              <w:t>Reproduction of this document by any means, in whole or in part, without prior</w:t>
            </w:r>
          </w:p>
          <w:p w:rsidR="00994B52" w:rsidRPr="00C33F3D" w:rsidRDefault="00994B52">
            <w:pPr>
              <w:pStyle w:val="Heading2"/>
              <w:tabs>
                <w:tab w:val="center" w:pos="4560"/>
              </w:tabs>
              <w:spacing w:line="276" w:lineRule="auto"/>
              <w:rPr>
                <w:rFonts w:ascii="Arial" w:hAnsi="Arial" w:cs="Arial"/>
                <w:b w:val="0"/>
              </w:rPr>
            </w:pPr>
            <w:r w:rsidRPr="00C33F3D">
              <w:rPr>
                <w:rFonts w:ascii="Arial" w:hAnsi="Arial" w:cs="Arial"/>
                <w:b w:val="0"/>
                <w:i/>
              </w:rPr>
              <w:t xml:space="preserve">written permission of </w:t>
            </w:r>
            <w:smartTag w:uri="urn:schemas-microsoft-com:office:smarttags" w:element="place">
              <w:smartTag w:uri="urn:schemas-microsoft-com:office:smarttags" w:element="PlaceName">
                <w:r w:rsidRPr="00C33F3D">
                  <w:rPr>
                    <w:rFonts w:ascii="Arial" w:hAnsi="Arial" w:cs="Arial"/>
                    <w:b w:val="0"/>
                    <w:i/>
                  </w:rPr>
                  <w:t>Sault</w:t>
                </w:r>
              </w:smartTag>
              <w:r w:rsidRPr="00C33F3D">
                <w:rPr>
                  <w:rFonts w:ascii="Arial" w:hAnsi="Arial" w:cs="Arial"/>
                  <w:b w:val="0"/>
                  <w:i/>
                </w:rPr>
                <w:t xml:space="preserve"> </w:t>
              </w:r>
              <w:smartTag w:uri="urn:schemas-microsoft-com:office:smarttags" w:element="PlaceType">
                <w:r w:rsidRPr="00C33F3D">
                  <w:rPr>
                    <w:rFonts w:ascii="Arial" w:hAnsi="Arial" w:cs="Arial"/>
                    <w:b w:val="0"/>
                    <w:i/>
                  </w:rPr>
                  <w:t>College</w:t>
                </w:r>
              </w:smartTag>
            </w:smartTag>
            <w:r w:rsidRPr="00C33F3D">
              <w:rPr>
                <w:rFonts w:ascii="Arial" w:hAnsi="Arial" w:cs="Arial"/>
                <w:b w:val="0"/>
                <w:i/>
              </w:rPr>
              <w:t xml:space="preserve"> of Applied Arts &amp; Technology is prohibited.</w:t>
            </w:r>
          </w:p>
        </w:tc>
      </w:tr>
      <w:tr w:rsidR="00994B52" w:rsidRPr="00C33F3D">
        <w:trPr>
          <w:cantSplit/>
        </w:trPr>
        <w:tc>
          <w:tcPr>
            <w:tcW w:w="8856" w:type="dxa"/>
            <w:gridSpan w:val="6"/>
          </w:tcPr>
          <w:p w:rsidR="00994B52" w:rsidRPr="00C33F3D" w:rsidRDefault="00994B52">
            <w:pPr>
              <w:pStyle w:val="Heading2"/>
              <w:tabs>
                <w:tab w:val="center" w:pos="4560"/>
              </w:tabs>
              <w:spacing w:line="276" w:lineRule="auto"/>
              <w:rPr>
                <w:rFonts w:ascii="Arial" w:hAnsi="Arial" w:cs="Arial"/>
                <w:b w:val="0"/>
              </w:rPr>
            </w:pPr>
            <w:r w:rsidRPr="00C33F3D">
              <w:rPr>
                <w:rFonts w:ascii="Arial" w:hAnsi="Arial" w:cs="Arial"/>
                <w:b w:val="0"/>
                <w:i/>
              </w:rPr>
              <w:t xml:space="preserve">For additional information, please contact the Dean, </w:t>
            </w:r>
            <w:r w:rsidRPr="00C33F3D">
              <w:rPr>
                <w:rFonts w:ascii="Arial" w:hAnsi="Arial" w:cs="Arial"/>
                <w:b w:val="0"/>
                <w:i/>
                <w:lang w:val="en-US"/>
              </w:rPr>
              <w:t xml:space="preserve">School of Community Services and Interdisciplinary Studies </w:t>
            </w:r>
          </w:p>
        </w:tc>
      </w:tr>
      <w:tr w:rsidR="00994B52" w:rsidRPr="00C33F3D">
        <w:trPr>
          <w:cantSplit/>
        </w:trPr>
        <w:tc>
          <w:tcPr>
            <w:tcW w:w="8856" w:type="dxa"/>
            <w:gridSpan w:val="6"/>
          </w:tcPr>
          <w:p w:rsidR="00994B52" w:rsidRPr="00C33F3D" w:rsidRDefault="00994B52">
            <w:pPr>
              <w:tabs>
                <w:tab w:val="center" w:pos="4560"/>
              </w:tabs>
              <w:spacing w:line="276" w:lineRule="auto"/>
              <w:jc w:val="center"/>
              <w:rPr>
                <w:rFonts w:ascii="Arial" w:hAnsi="Arial" w:cs="Arial"/>
                <w:i/>
                <w:lang w:val="en-GB"/>
              </w:rPr>
            </w:pPr>
            <w:r w:rsidRPr="00C33F3D">
              <w:rPr>
                <w:rFonts w:ascii="Arial" w:hAnsi="Arial" w:cs="Arial"/>
                <w:i/>
                <w:lang w:val="en-GB"/>
              </w:rPr>
              <w:t>(705) 759-2554, Ext. 2603</w:t>
            </w:r>
          </w:p>
          <w:p w:rsidR="00994B52" w:rsidRPr="00C33F3D" w:rsidRDefault="00994B52">
            <w:pPr>
              <w:tabs>
                <w:tab w:val="center" w:pos="4560"/>
              </w:tabs>
              <w:spacing w:line="276" w:lineRule="auto"/>
              <w:rPr>
                <w:rFonts w:ascii="Arial" w:hAnsi="Arial" w:cs="Arial"/>
              </w:rPr>
            </w:pPr>
          </w:p>
        </w:tc>
      </w:tr>
    </w:tbl>
    <w:p w:rsidR="00C33F3D" w:rsidRPr="00C33F3D" w:rsidRDefault="00C33F3D" w:rsidP="00C33F3D">
      <w:r w:rsidRPr="00C33F3D">
        <w:rPr>
          <w:rFonts w:ascii="Arial" w:hAnsi="Arial"/>
          <w:b/>
          <w:szCs w:val="24"/>
        </w:rPr>
        <w:lastRenderedPageBreak/>
        <w:t>I.</w:t>
      </w:r>
      <w:r w:rsidRPr="00C33F3D">
        <w:rPr>
          <w:rFonts w:ascii="Arial" w:hAnsi="Arial"/>
          <w:b/>
          <w:szCs w:val="24"/>
        </w:rPr>
        <w:tab/>
        <w:t>COURSE DESCRIPTION:</w:t>
      </w:r>
    </w:p>
    <w:p w:rsidR="00C33F3D" w:rsidRPr="00C33F3D" w:rsidRDefault="00C33F3D" w:rsidP="00C33F3D">
      <w:pPr>
        <w:rPr>
          <w:rFonts w:ascii="Arial" w:hAnsi="Arial"/>
          <w:b/>
        </w:rPr>
      </w:pPr>
    </w:p>
    <w:p w:rsidR="00C33F3D" w:rsidRPr="00C33F3D" w:rsidRDefault="00C33F3D" w:rsidP="00C33F3D">
      <w:pPr>
        <w:rPr>
          <w:rFonts w:ascii="Arial" w:hAnsi="Arial" w:cs="Arial"/>
          <w:b/>
          <w:szCs w:val="24"/>
        </w:rPr>
      </w:pPr>
      <w:r w:rsidRPr="00C33F3D">
        <w:rPr>
          <w:rFonts w:ascii="Arial" w:hAnsi="Arial" w:cs="Arial"/>
          <w:szCs w:val="24"/>
        </w:rPr>
        <w:t>In this course, the CICE student with support from a learning specialist will examine the research which identifies how critical the early years of a child’s life are for developing literacy skills. Students will develop an understanding of the inter-relatedness of oral language, reading and writing and develop teaching strategies to help facilitate this growth. This will include exploring the components of setting up an effective literacy environment and how to facilitate quality early literacy experience.</w:t>
      </w:r>
    </w:p>
    <w:p w:rsidR="00C33F3D" w:rsidRPr="00C33F3D" w:rsidRDefault="00C33F3D" w:rsidP="00C33F3D">
      <w:pPr>
        <w:rPr>
          <w:rFonts w:ascii="Arial" w:hAnsi="Arial" w:cs="Arial"/>
          <w:b/>
          <w:szCs w:val="24"/>
        </w:rPr>
      </w:pPr>
    </w:p>
    <w:p w:rsidR="00C33F3D" w:rsidRPr="00C33F3D" w:rsidRDefault="00C33F3D" w:rsidP="00C33F3D">
      <w:pPr>
        <w:ind w:left="360" w:hanging="360"/>
        <w:rPr>
          <w:rFonts w:ascii="Arial" w:hAnsi="Arial" w:cs="Arial"/>
          <w:b/>
          <w:szCs w:val="24"/>
        </w:rPr>
      </w:pPr>
      <w:r w:rsidRPr="00C33F3D">
        <w:rPr>
          <w:rFonts w:ascii="Arial" w:hAnsi="Arial" w:cs="Arial"/>
          <w:b/>
          <w:szCs w:val="24"/>
        </w:rPr>
        <w:t>II.</w:t>
      </w:r>
      <w:r w:rsidRPr="00C33F3D">
        <w:rPr>
          <w:rFonts w:ascii="Arial" w:hAnsi="Arial" w:cs="Arial"/>
          <w:b/>
          <w:szCs w:val="24"/>
        </w:rPr>
        <w:tab/>
        <w:t xml:space="preserve">LEARNING OUTCOMES </w:t>
      </w:r>
      <w:smartTag w:uri="urn:schemas-microsoft-com:office:smarttags" w:element="stockticker">
        <w:r w:rsidRPr="00C33F3D">
          <w:rPr>
            <w:rFonts w:ascii="Arial" w:hAnsi="Arial" w:cs="Arial"/>
            <w:b/>
            <w:szCs w:val="24"/>
          </w:rPr>
          <w:t>AND</w:t>
        </w:r>
      </w:smartTag>
      <w:r w:rsidRPr="00C33F3D">
        <w:rPr>
          <w:rFonts w:ascii="Arial" w:hAnsi="Arial" w:cs="Arial"/>
          <w:b/>
          <w:szCs w:val="24"/>
        </w:rPr>
        <w:t xml:space="preserve"> ELEMENTS OF THE PERFORMANCE:</w:t>
      </w:r>
    </w:p>
    <w:p w:rsidR="00C33F3D" w:rsidRPr="00C33F3D" w:rsidRDefault="00C33F3D" w:rsidP="00C33F3D">
      <w:pPr>
        <w:ind w:left="360"/>
        <w:rPr>
          <w:rFonts w:ascii="Arial" w:hAnsi="Arial" w:cs="Arial"/>
          <w:szCs w:val="24"/>
        </w:rPr>
      </w:pPr>
      <w:r w:rsidRPr="00C33F3D">
        <w:rPr>
          <w:rFonts w:ascii="Arial" w:hAnsi="Arial" w:cs="Arial"/>
          <w:szCs w:val="24"/>
        </w:rPr>
        <w:t>Upon successful completion of this course, the CICE student, with the assistance of a Learning Specialist, will demonstrate the basic ability to:</w:t>
      </w:r>
    </w:p>
    <w:p w:rsidR="00C33F3D" w:rsidRPr="00C33F3D" w:rsidRDefault="00C33F3D" w:rsidP="00C33F3D">
      <w:pPr>
        <w:rPr>
          <w:rFonts w:ascii="Arial" w:hAnsi="Arial" w:cs="Arial"/>
          <w:b/>
          <w:szCs w:val="24"/>
        </w:rPr>
      </w:pPr>
    </w:p>
    <w:p w:rsidR="00C33F3D" w:rsidRPr="00C33F3D" w:rsidRDefault="00C33F3D" w:rsidP="00C33F3D">
      <w:pPr>
        <w:pStyle w:val="ListParagraph"/>
        <w:numPr>
          <w:ilvl w:val="0"/>
          <w:numId w:val="23"/>
        </w:numPr>
        <w:ind w:left="720"/>
        <w:rPr>
          <w:rFonts w:ascii="Arial" w:hAnsi="Arial" w:cs="Arial"/>
          <w:sz w:val="24"/>
          <w:szCs w:val="24"/>
        </w:rPr>
      </w:pPr>
      <w:r>
        <w:rPr>
          <w:rFonts w:ascii="Arial" w:hAnsi="Arial" w:cs="Arial"/>
          <w:b/>
          <w:sz w:val="24"/>
          <w:szCs w:val="24"/>
        </w:rPr>
        <w:t>E</w:t>
      </w:r>
      <w:r w:rsidRPr="00C33F3D">
        <w:rPr>
          <w:rFonts w:ascii="Arial" w:hAnsi="Arial" w:cs="Arial"/>
          <w:b/>
          <w:sz w:val="24"/>
          <w:szCs w:val="24"/>
        </w:rPr>
        <w:t>xamine current early language and literacy research</w:t>
      </w:r>
    </w:p>
    <w:p w:rsidR="00C33F3D" w:rsidRPr="00C33F3D" w:rsidRDefault="00C33F3D" w:rsidP="00C33F3D">
      <w:pPr>
        <w:pStyle w:val="ListParagraph"/>
        <w:rPr>
          <w:rFonts w:ascii="Arial" w:hAnsi="Arial" w:cs="Arial"/>
          <w:sz w:val="24"/>
          <w:szCs w:val="24"/>
        </w:rPr>
      </w:pPr>
    </w:p>
    <w:p w:rsidR="00C33F3D" w:rsidRPr="00C33F3D" w:rsidRDefault="00C33F3D" w:rsidP="00C33F3D">
      <w:pPr>
        <w:ind w:left="720"/>
        <w:rPr>
          <w:rFonts w:ascii="Arial" w:hAnsi="Arial" w:cs="Arial"/>
          <w:szCs w:val="24"/>
        </w:rPr>
      </w:pPr>
      <w:r w:rsidRPr="00C33F3D">
        <w:rPr>
          <w:rFonts w:ascii="Arial" w:hAnsi="Arial" w:cs="Arial"/>
          <w:szCs w:val="24"/>
          <w:u w:val="single"/>
        </w:rPr>
        <w:t>Potential Elements of the Performance:</w:t>
      </w:r>
    </w:p>
    <w:p w:rsidR="00C33F3D" w:rsidRPr="00C33F3D" w:rsidRDefault="00C33F3D" w:rsidP="00C33F3D">
      <w:pPr>
        <w:numPr>
          <w:ilvl w:val="0"/>
          <w:numId w:val="24"/>
        </w:numPr>
        <w:tabs>
          <w:tab w:val="clear" w:pos="360"/>
          <w:tab w:val="num" w:pos="1080"/>
        </w:tabs>
        <w:ind w:left="1080"/>
        <w:rPr>
          <w:rFonts w:ascii="Arial" w:hAnsi="Arial" w:cs="Arial"/>
          <w:szCs w:val="24"/>
        </w:rPr>
      </w:pPr>
      <w:r w:rsidRPr="00C33F3D">
        <w:rPr>
          <w:rFonts w:ascii="Arial" w:hAnsi="Arial" w:cs="Arial"/>
          <w:szCs w:val="24"/>
        </w:rPr>
        <w:t>identify stages of language development</w:t>
      </w:r>
    </w:p>
    <w:p w:rsidR="00C33F3D" w:rsidRPr="00C33F3D" w:rsidRDefault="00C33F3D" w:rsidP="00C33F3D">
      <w:pPr>
        <w:numPr>
          <w:ilvl w:val="0"/>
          <w:numId w:val="24"/>
        </w:numPr>
        <w:tabs>
          <w:tab w:val="clear" w:pos="360"/>
          <w:tab w:val="num" w:pos="1080"/>
        </w:tabs>
        <w:ind w:left="1080"/>
        <w:rPr>
          <w:rFonts w:ascii="Arial" w:hAnsi="Arial" w:cs="Arial"/>
          <w:szCs w:val="24"/>
        </w:rPr>
      </w:pPr>
      <w:r w:rsidRPr="00C33F3D">
        <w:rPr>
          <w:rFonts w:ascii="Arial" w:hAnsi="Arial" w:cs="Arial"/>
          <w:szCs w:val="24"/>
        </w:rPr>
        <w:t>define literacy</w:t>
      </w:r>
    </w:p>
    <w:p w:rsidR="00C33F3D" w:rsidRPr="00C33F3D" w:rsidRDefault="00C33F3D" w:rsidP="00C33F3D">
      <w:pPr>
        <w:numPr>
          <w:ilvl w:val="0"/>
          <w:numId w:val="24"/>
        </w:numPr>
        <w:tabs>
          <w:tab w:val="clear" w:pos="360"/>
          <w:tab w:val="num" w:pos="1080"/>
        </w:tabs>
        <w:ind w:left="1080"/>
        <w:rPr>
          <w:rFonts w:ascii="Arial" w:hAnsi="Arial" w:cs="Arial"/>
          <w:szCs w:val="24"/>
        </w:rPr>
      </w:pPr>
      <w:r w:rsidRPr="00C33F3D">
        <w:rPr>
          <w:rFonts w:ascii="Arial" w:hAnsi="Arial" w:cs="Arial"/>
          <w:szCs w:val="24"/>
        </w:rPr>
        <w:t>describe the inter-relatedness of oral language, reading, and writing skills</w:t>
      </w:r>
    </w:p>
    <w:p w:rsidR="00C33F3D" w:rsidRPr="00C33F3D" w:rsidRDefault="00C33F3D" w:rsidP="00C33F3D">
      <w:pPr>
        <w:ind w:left="720" w:hanging="360"/>
        <w:rPr>
          <w:rFonts w:ascii="Arial" w:hAnsi="Arial"/>
          <w:b/>
          <w:sz w:val="20"/>
        </w:rPr>
      </w:pPr>
    </w:p>
    <w:p w:rsidR="00C33F3D" w:rsidRPr="00C33F3D" w:rsidRDefault="00C33F3D" w:rsidP="00C33F3D">
      <w:pPr>
        <w:pStyle w:val="ListParagraph"/>
        <w:numPr>
          <w:ilvl w:val="0"/>
          <w:numId w:val="23"/>
        </w:numPr>
        <w:ind w:left="720"/>
        <w:rPr>
          <w:rFonts w:ascii="Arial" w:hAnsi="Arial" w:cs="Arial"/>
          <w:sz w:val="24"/>
          <w:szCs w:val="24"/>
        </w:rPr>
      </w:pPr>
      <w:r>
        <w:rPr>
          <w:rFonts w:ascii="Arial" w:hAnsi="Arial" w:cs="Arial"/>
          <w:b/>
          <w:sz w:val="24"/>
          <w:szCs w:val="24"/>
        </w:rPr>
        <w:t>P</w:t>
      </w:r>
      <w:r w:rsidRPr="00C33F3D">
        <w:rPr>
          <w:rFonts w:ascii="Arial" w:hAnsi="Arial" w:cs="Arial"/>
          <w:b/>
          <w:sz w:val="24"/>
          <w:szCs w:val="24"/>
        </w:rPr>
        <w:t xml:space="preserve">romote children’s language development </w:t>
      </w:r>
    </w:p>
    <w:p w:rsidR="00C33F3D" w:rsidRPr="00C33F3D" w:rsidRDefault="00C33F3D" w:rsidP="00C33F3D">
      <w:pPr>
        <w:pStyle w:val="ListParagraph"/>
        <w:rPr>
          <w:rFonts w:ascii="Arial" w:hAnsi="Arial" w:cs="Arial"/>
          <w:sz w:val="24"/>
          <w:szCs w:val="24"/>
        </w:rPr>
      </w:pPr>
    </w:p>
    <w:p w:rsidR="00C33F3D" w:rsidRPr="00C33F3D" w:rsidRDefault="00C33F3D" w:rsidP="00C33F3D">
      <w:pPr>
        <w:pStyle w:val="ListParagraph"/>
        <w:rPr>
          <w:rFonts w:ascii="Arial" w:hAnsi="Arial" w:cs="Arial"/>
          <w:sz w:val="24"/>
          <w:szCs w:val="24"/>
        </w:rPr>
      </w:pPr>
      <w:r w:rsidRPr="00C33F3D">
        <w:rPr>
          <w:rFonts w:ascii="Arial" w:hAnsi="Arial" w:cs="Arial"/>
          <w:sz w:val="24"/>
          <w:szCs w:val="24"/>
          <w:u w:val="single"/>
        </w:rPr>
        <w:t>Potential Elements of the Performance</w:t>
      </w:r>
      <w:r w:rsidRPr="00C33F3D">
        <w:rPr>
          <w:rFonts w:ascii="Arial" w:hAnsi="Arial" w:cs="Arial"/>
          <w:sz w:val="24"/>
          <w:szCs w:val="24"/>
        </w:rPr>
        <w:t>:</w:t>
      </w:r>
    </w:p>
    <w:p w:rsidR="00C33F3D" w:rsidRPr="00C33F3D" w:rsidRDefault="00C33F3D" w:rsidP="00C33F3D">
      <w:pPr>
        <w:numPr>
          <w:ilvl w:val="0"/>
          <w:numId w:val="25"/>
        </w:numPr>
        <w:tabs>
          <w:tab w:val="clear" w:pos="360"/>
          <w:tab w:val="num" w:pos="1080"/>
        </w:tabs>
        <w:ind w:left="1080"/>
        <w:rPr>
          <w:rFonts w:ascii="Arial" w:hAnsi="Arial" w:cs="Arial"/>
          <w:szCs w:val="24"/>
        </w:rPr>
      </w:pPr>
      <w:r w:rsidRPr="00C33F3D">
        <w:rPr>
          <w:rFonts w:ascii="Arial" w:hAnsi="Arial" w:cs="Arial"/>
          <w:szCs w:val="24"/>
        </w:rPr>
        <w:t xml:space="preserve">identify children’s conversational styles </w:t>
      </w:r>
    </w:p>
    <w:p w:rsidR="00C33F3D" w:rsidRPr="00C33F3D" w:rsidRDefault="00C33F3D" w:rsidP="00C33F3D">
      <w:pPr>
        <w:numPr>
          <w:ilvl w:val="0"/>
          <w:numId w:val="25"/>
        </w:numPr>
        <w:tabs>
          <w:tab w:val="clear" w:pos="360"/>
          <w:tab w:val="num" w:pos="1080"/>
        </w:tabs>
        <w:ind w:left="1080"/>
        <w:rPr>
          <w:rFonts w:ascii="Arial" w:hAnsi="Arial" w:cs="Arial"/>
          <w:szCs w:val="24"/>
        </w:rPr>
      </w:pPr>
      <w:r w:rsidRPr="00C33F3D">
        <w:rPr>
          <w:rFonts w:ascii="Arial" w:hAnsi="Arial" w:cs="Arial"/>
          <w:szCs w:val="24"/>
        </w:rPr>
        <w:t>identify developmentally appropriate strategies that help children learn language</w:t>
      </w:r>
    </w:p>
    <w:p w:rsidR="00C33F3D" w:rsidRPr="00C33F3D" w:rsidRDefault="00C33F3D" w:rsidP="00C33F3D">
      <w:pPr>
        <w:numPr>
          <w:ilvl w:val="0"/>
          <w:numId w:val="25"/>
        </w:numPr>
        <w:tabs>
          <w:tab w:val="clear" w:pos="360"/>
          <w:tab w:val="num" w:pos="1080"/>
        </w:tabs>
        <w:ind w:left="1080"/>
        <w:rPr>
          <w:rFonts w:ascii="Arial" w:hAnsi="Arial" w:cs="Arial"/>
          <w:szCs w:val="24"/>
        </w:rPr>
      </w:pPr>
      <w:r w:rsidRPr="00C33F3D">
        <w:rPr>
          <w:rFonts w:ascii="Arial" w:hAnsi="Arial" w:cs="Arial"/>
          <w:szCs w:val="24"/>
        </w:rPr>
        <w:t>create learning environments that promote communication</w:t>
      </w:r>
    </w:p>
    <w:p w:rsidR="00C33F3D" w:rsidRPr="00C33F3D" w:rsidRDefault="00C33F3D" w:rsidP="00C33F3D">
      <w:pPr>
        <w:rPr>
          <w:rFonts w:ascii="Arial" w:hAnsi="Arial" w:cs="Arial"/>
          <w:b/>
          <w:szCs w:val="24"/>
        </w:rPr>
      </w:pPr>
    </w:p>
    <w:p w:rsidR="00C33F3D" w:rsidRPr="00C33F3D" w:rsidRDefault="00C33F3D" w:rsidP="00C33F3D">
      <w:pPr>
        <w:pStyle w:val="ListParagraph"/>
        <w:numPr>
          <w:ilvl w:val="0"/>
          <w:numId w:val="23"/>
        </w:numPr>
        <w:ind w:left="720"/>
        <w:rPr>
          <w:rFonts w:ascii="Arial" w:hAnsi="Arial" w:cs="Arial"/>
          <w:b/>
          <w:sz w:val="24"/>
          <w:szCs w:val="24"/>
        </w:rPr>
      </w:pPr>
      <w:r w:rsidRPr="00C33F3D">
        <w:rPr>
          <w:rFonts w:ascii="Arial" w:hAnsi="Arial" w:cs="Arial"/>
          <w:b/>
          <w:sz w:val="24"/>
          <w:szCs w:val="24"/>
        </w:rPr>
        <w:t>Translate</w:t>
      </w:r>
      <w:r w:rsidRPr="00C33F3D">
        <w:rPr>
          <w:rFonts w:ascii="Arial" w:hAnsi="Arial" w:cs="Arial"/>
          <w:b/>
          <w:sz w:val="24"/>
          <w:szCs w:val="24"/>
        </w:rPr>
        <w:t xml:space="preserve"> fundamental principles of language and literacy into developmentally appropriate learning experiences for children. </w:t>
      </w:r>
    </w:p>
    <w:p w:rsidR="00C33F3D" w:rsidRPr="00C33F3D" w:rsidRDefault="00C33F3D" w:rsidP="00C33F3D">
      <w:pPr>
        <w:pStyle w:val="ListParagraph"/>
        <w:rPr>
          <w:rFonts w:ascii="Arial" w:hAnsi="Arial" w:cs="Arial"/>
          <w:b/>
          <w:sz w:val="24"/>
          <w:szCs w:val="24"/>
        </w:rPr>
      </w:pPr>
    </w:p>
    <w:p w:rsidR="00C33F3D" w:rsidRPr="00C33F3D" w:rsidRDefault="00C33F3D" w:rsidP="00C33F3D">
      <w:pPr>
        <w:ind w:left="720"/>
        <w:rPr>
          <w:rFonts w:ascii="Arial" w:hAnsi="Arial" w:cs="Arial"/>
          <w:szCs w:val="24"/>
        </w:rPr>
      </w:pPr>
      <w:r w:rsidRPr="00C33F3D">
        <w:rPr>
          <w:rFonts w:ascii="Arial" w:hAnsi="Arial" w:cs="Arial"/>
          <w:szCs w:val="24"/>
          <w:u w:val="single"/>
        </w:rPr>
        <w:t>Potential Elements of the Performance</w:t>
      </w:r>
      <w:r w:rsidRPr="00C33F3D">
        <w:rPr>
          <w:rFonts w:ascii="Arial" w:hAnsi="Arial" w:cs="Arial"/>
          <w:szCs w:val="24"/>
        </w:rPr>
        <w:t>:</w:t>
      </w:r>
    </w:p>
    <w:p w:rsidR="00C33F3D" w:rsidRPr="00C33F3D" w:rsidRDefault="00C33F3D" w:rsidP="00C33F3D">
      <w:pPr>
        <w:pStyle w:val="BodyTextIndent"/>
        <w:numPr>
          <w:ilvl w:val="0"/>
          <w:numId w:val="26"/>
        </w:numPr>
        <w:tabs>
          <w:tab w:val="num" w:pos="1080"/>
        </w:tabs>
        <w:ind w:left="1080"/>
        <w:rPr>
          <w:rFonts w:ascii="Arial" w:hAnsi="Arial" w:cs="Arial"/>
          <w:b/>
          <w:szCs w:val="24"/>
        </w:rPr>
      </w:pPr>
      <w:r w:rsidRPr="00C33F3D">
        <w:rPr>
          <w:rFonts w:ascii="Arial" w:hAnsi="Arial" w:cs="Arial"/>
          <w:szCs w:val="24"/>
        </w:rPr>
        <w:t>identify, locate and utilize available resources for a language and literacy program</w:t>
      </w:r>
    </w:p>
    <w:p w:rsidR="00C33F3D" w:rsidRPr="00C33F3D" w:rsidRDefault="00C33F3D" w:rsidP="00C33F3D">
      <w:pPr>
        <w:pStyle w:val="ListParagraph"/>
        <w:numPr>
          <w:ilvl w:val="0"/>
          <w:numId w:val="26"/>
        </w:numPr>
        <w:tabs>
          <w:tab w:val="num" w:pos="1080"/>
        </w:tabs>
        <w:ind w:left="1080"/>
        <w:rPr>
          <w:rFonts w:ascii="Arial" w:hAnsi="Arial" w:cs="Arial"/>
          <w:sz w:val="24"/>
          <w:szCs w:val="24"/>
        </w:rPr>
      </w:pPr>
      <w:r w:rsidRPr="00C33F3D">
        <w:rPr>
          <w:rFonts w:ascii="Arial" w:hAnsi="Arial" w:cs="Arial"/>
          <w:sz w:val="24"/>
          <w:szCs w:val="24"/>
        </w:rPr>
        <w:t>apply knowledge, understanding and skill in designing language and literacy learning experiences</w:t>
      </w:r>
    </w:p>
    <w:p w:rsidR="00C33F3D" w:rsidRPr="00C33F3D" w:rsidRDefault="00C33F3D" w:rsidP="00C33F3D">
      <w:pPr>
        <w:pStyle w:val="ListParagraph"/>
        <w:numPr>
          <w:ilvl w:val="0"/>
          <w:numId w:val="26"/>
        </w:numPr>
        <w:ind w:left="1080"/>
        <w:rPr>
          <w:rFonts w:ascii="Arial" w:hAnsi="Arial" w:cs="Arial"/>
          <w:sz w:val="24"/>
          <w:szCs w:val="24"/>
        </w:rPr>
      </w:pPr>
      <w:r w:rsidRPr="00C33F3D">
        <w:rPr>
          <w:rFonts w:ascii="Arial" w:hAnsi="Arial" w:cs="Arial"/>
          <w:sz w:val="24"/>
          <w:szCs w:val="24"/>
        </w:rPr>
        <w:t>create effective learning environments for promoting language and literature</w:t>
      </w:r>
    </w:p>
    <w:p w:rsidR="00C33F3D" w:rsidRPr="00C33F3D" w:rsidRDefault="00C33F3D" w:rsidP="00C33F3D">
      <w:pPr>
        <w:ind w:left="720" w:hanging="360"/>
        <w:rPr>
          <w:rFonts w:ascii="Arial" w:hAnsi="Arial" w:cs="Arial"/>
          <w:szCs w:val="24"/>
        </w:rPr>
      </w:pPr>
    </w:p>
    <w:p w:rsidR="00C33F3D" w:rsidRPr="00C33F3D" w:rsidRDefault="00C33F3D" w:rsidP="00C33F3D">
      <w:pPr>
        <w:pStyle w:val="ListParagraph"/>
        <w:numPr>
          <w:ilvl w:val="0"/>
          <w:numId w:val="23"/>
        </w:numPr>
        <w:ind w:left="720"/>
        <w:rPr>
          <w:rFonts w:ascii="Arial" w:hAnsi="Arial" w:cs="Arial"/>
          <w:b/>
          <w:sz w:val="24"/>
          <w:szCs w:val="24"/>
        </w:rPr>
      </w:pPr>
      <w:r>
        <w:rPr>
          <w:rFonts w:ascii="Arial" w:hAnsi="Arial" w:cs="Arial"/>
          <w:b/>
          <w:sz w:val="24"/>
          <w:szCs w:val="24"/>
        </w:rPr>
        <w:t>F</w:t>
      </w:r>
      <w:r w:rsidRPr="00C33F3D">
        <w:rPr>
          <w:rFonts w:ascii="Arial" w:hAnsi="Arial" w:cs="Arial"/>
          <w:b/>
          <w:sz w:val="24"/>
          <w:szCs w:val="24"/>
        </w:rPr>
        <w:t>ormulate plans that recognize and include literature as an integral part of a developmentally appropriate early years curriculum</w:t>
      </w:r>
    </w:p>
    <w:p w:rsidR="00C33F3D" w:rsidRPr="00C33F3D" w:rsidRDefault="00C33F3D" w:rsidP="00C33F3D">
      <w:pPr>
        <w:pStyle w:val="ListParagraph"/>
        <w:rPr>
          <w:rFonts w:ascii="Arial" w:hAnsi="Arial" w:cs="Arial"/>
          <w:b/>
          <w:sz w:val="24"/>
          <w:szCs w:val="24"/>
        </w:rPr>
      </w:pPr>
    </w:p>
    <w:p w:rsidR="00C33F3D" w:rsidRPr="00C33F3D" w:rsidRDefault="00C33F3D" w:rsidP="00C33F3D">
      <w:pPr>
        <w:ind w:firstLine="720"/>
        <w:rPr>
          <w:rFonts w:ascii="Arial" w:hAnsi="Arial" w:cs="Arial"/>
          <w:b/>
          <w:szCs w:val="24"/>
        </w:rPr>
      </w:pPr>
      <w:r w:rsidRPr="00C33F3D">
        <w:rPr>
          <w:rFonts w:ascii="Arial" w:hAnsi="Arial" w:cs="Arial"/>
          <w:szCs w:val="24"/>
          <w:u w:val="single"/>
        </w:rPr>
        <w:t>Potential Elements of the Performance</w:t>
      </w:r>
      <w:r w:rsidRPr="00C33F3D">
        <w:rPr>
          <w:rFonts w:ascii="Arial" w:hAnsi="Arial" w:cs="Arial"/>
          <w:szCs w:val="24"/>
        </w:rPr>
        <w:t>:</w:t>
      </w:r>
    </w:p>
    <w:p w:rsidR="00C33F3D" w:rsidRPr="00C33F3D" w:rsidRDefault="00C33F3D" w:rsidP="00C33F3D">
      <w:pPr>
        <w:pStyle w:val="EnvelopeReturn"/>
        <w:numPr>
          <w:ilvl w:val="0"/>
          <w:numId w:val="27"/>
        </w:numPr>
        <w:tabs>
          <w:tab w:val="clear" w:pos="360"/>
          <w:tab w:val="num" w:pos="1080"/>
        </w:tabs>
        <w:ind w:left="1080"/>
        <w:rPr>
          <w:rFonts w:cs="Arial"/>
          <w:szCs w:val="24"/>
        </w:rPr>
      </w:pPr>
      <w:r w:rsidRPr="00C33F3D">
        <w:rPr>
          <w:rFonts w:cs="Arial"/>
          <w:szCs w:val="24"/>
        </w:rPr>
        <w:t>develop teaching strategies for presenting literature to children</w:t>
      </w:r>
    </w:p>
    <w:p w:rsidR="00C33F3D" w:rsidRPr="00C33F3D" w:rsidRDefault="00C33F3D" w:rsidP="00C33F3D">
      <w:pPr>
        <w:pStyle w:val="EnvelopeReturn"/>
        <w:numPr>
          <w:ilvl w:val="0"/>
          <w:numId w:val="27"/>
        </w:numPr>
        <w:tabs>
          <w:tab w:val="clear" w:pos="360"/>
          <w:tab w:val="num" w:pos="1080"/>
        </w:tabs>
        <w:ind w:left="1080"/>
        <w:rPr>
          <w:rFonts w:cs="Arial"/>
          <w:szCs w:val="24"/>
        </w:rPr>
      </w:pPr>
      <w:r w:rsidRPr="00C33F3D">
        <w:rPr>
          <w:rFonts w:cs="Arial"/>
          <w:szCs w:val="24"/>
        </w:rPr>
        <w:lastRenderedPageBreak/>
        <w:t>recognize and utilize a variety of story-telling techniques</w:t>
      </w:r>
    </w:p>
    <w:p w:rsidR="00C33F3D" w:rsidRPr="00C33F3D" w:rsidRDefault="00C33F3D" w:rsidP="00C33F3D">
      <w:pPr>
        <w:pStyle w:val="EnvelopeReturn"/>
        <w:numPr>
          <w:ilvl w:val="0"/>
          <w:numId w:val="27"/>
        </w:numPr>
        <w:tabs>
          <w:tab w:val="clear" w:pos="360"/>
          <w:tab w:val="num" w:pos="1080"/>
        </w:tabs>
        <w:ind w:left="1080"/>
        <w:rPr>
          <w:rFonts w:cs="Arial"/>
          <w:szCs w:val="24"/>
        </w:rPr>
      </w:pPr>
      <w:r w:rsidRPr="00C33F3D">
        <w:rPr>
          <w:rFonts w:cs="Arial"/>
          <w:szCs w:val="24"/>
        </w:rPr>
        <w:t>identify how literature can be a basis for activities in all curriculum areas</w:t>
      </w:r>
    </w:p>
    <w:p w:rsidR="00C33F3D" w:rsidRPr="00C33F3D" w:rsidRDefault="00C33F3D" w:rsidP="00C33F3D">
      <w:pPr>
        <w:pStyle w:val="EnvelopeReturn"/>
        <w:numPr>
          <w:ilvl w:val="0"/>
          <w:numId w:val="27"/>
        </w:numPr>
        <w:tabs>
          <w:tab w:val="clear" w:pos="360"/>
          <w:tab w:val="num" w:pos="1080"/>
        </w:tabs>
        <w:ind w:left="1080"/>
        <w:rPr>
          <w:rFonts w:cs="Arial"/>
          <w:szCs w:val="24"/>
        </w:rPr>
      </w:pPr>
      <w:r w:rsidRPr="00C33F3D">
        <w:rPr>
          <w:rFonts w:cs="Arial"/>
          <w:szCs w:val="24"/>
        </w:rPr>
        <w:t>develop literacy materials that demonstrate developmentally appropriate curriculum</w:t>
      </w:r>
    </w:p>
    <w:p w:rsidR="00C33F3D" w:rsidRPr="00C33F3D" w:rsidRDefault="00C33F3D" w:rsidP="00C33F3D">
      <w:pPr>
        <w:rPr>
          <w:rFonts w:ascii="Arial" w:hAnsi="Arial"/>
          <w:b/>
          <w:sz w:val="20"/>
        </w:rPr>
      </w:pPr>
    </w:p>
    <w:p w:rsidR="00C33F3D" w:rsidRPr="00C33F3D" w:rsidRDefault="00C33F3D" w:rsidP="00C33F3D">
      <w:pPr>
        <w:ind w:left="720" w:hanging="360"/>
        <w:rPr>
          <w:rFonts w:ascii="Arial" w:hAnsi="Arial"/>
          <w:b/>
        </w:rPr>
      </w:pPr>
      <w:r w:rsidRPr="00C33F3D">
        <w:rPr>
          <w:rFonts w:ascii="Arial" w:hAnsi="Arial"/>
          <w:b/>
          <w:szCs w:val="24"/>
        </w:rPr>
        <w:t>5.</w:t>
      </w:r>
      <w:r w:rsidRPr="00C33F3D">
        <w:rPr>
          <w:rFonts w:ascii="Arial" w:hAnsi="Arial"/>
          <w:b/>
          <w:szCs w:val="24"/>
        </w:rPr>
        <w:tab/>
      </w:r>
      <w:r w:rsidRPr="00C33F3D">
        <w:rPr>
          <w:rFonts w:ascii="Arial" w:hAnsi="Arial"/>
          <w:b/>
          <w:szCs w:val="24"/>
        </w:rPr>
        <w:t>Develop</w:t>
      </w:r>
      <w:r w:rsidRPr="00C33F3D">
        <w:rPr>
          <w:rFonts w:ascii="Arial" w:hAnsi="Arial"/>
          <w:b/>
          <w:szCs w:val="24"/>
        </w:rPr>
        <w:t xml:space="preserve"> and maintain effective communication skills – written, verbal and non-verbal</w:t>
      </w:r>
      <w:r w:rsidRPr="00C33F3D">
        <w:rPr>
          <w:rFonts w:ascii="Arial" w:hAnsi="Arial"/>
          <w:b/>
        </w:rPr>
        <w:t xml:space="preserve"> </w:t>
      </w:r>
    </w:p>
    <w:p w:rsidR="00C33F3D" w:rsidRPr="00C33F3D" w:rsidRDefault="00C33F3D" w:rsidP="00C33F3D">
      <w:pPr>
        <w:ind w:left="360" w:hanging="360"/>
        <w:rPr>
          <w:rFonts w:ascii="Arial" w:hAnsi="Arial"/>
          <w:b/>
        </w:rPr>
      </w:pPr>
    </w:p>
    <w:p w:rsidR="00C33F3D" w:rsidRPr="00C33F3D" w:rsidRDefault="00C33F3D" w:rsidP="00C33F3D">
      <w:pPr>
        <w:ind w:left="720"/>
        <w:rPr>
          <w:rFonts w:ascii="Arial" w:hAnsi="Arial"/>
          <w:szCs w:val="24"/>
        </w:rPr>
      </w:pPr>
      <w:r w:rsidRPr="00C33F3D">
        <w:rPr>
          <w:rFonts w:ascii="Arial" w:hAnsi="Arial"/>
          <w:szCs w:val="24"/>
          <w:u w:val="single"/>
        </w:rPr>
        <w:t>Potential Elements of the Performance</w:t>
      </w:r>
      <w:r w:rsidRPr="00C33F3D">
        <w:rPr>
          <w:rFonts w:ascii="Arial" w:hAnsi="Arial"/>
          <w:szCs w:val="24"/>
        </w:rPr>
        <w:t>:</w:t>
      </w:r>
    </w:p>
    <w:p w:rsidR="00C33F3D" w:rsidRPr="00C33F3D" w:rsidRDefault="00C33F3D" w:rsidP="00C33F3D">
      <w:pPr>
        <w:pStyle w:val="ListParagraph"/>
        <w:numPr>
          <w:ilvl w:val="0"/>
          <w:numId w:val="28"/>
        </w:numPr>
        <w:ind w:left="1080"/>
        <w:rPr>
          <w:rFonts w:ascii="Arial" w:hAnsi="Arial"/>
          <w:sz w:val="24"/>
          <w:szCs w:val="24"/>
        </w:rPr>
      </w:pPr>
      <w:r w:rsidRPr="00C33F3D">
        <w:rPr>
          <w:rFonts w:ascii="Arial" w:hAnsi="Arial"/>
          <w:sz w:val="24"/>
          <w:szCs w:val="24"/>
        </w:rPr>
        <w:t>communicate with sensitivity</w:t>
      </w:r>
    </w:p>
    <w:p w:rsidR="00C33F3D" w:rsidRPr="00C33F3D" w:rsidRDefault="00C33F3D" w:rsidP="00C33F3D">
      <w:pPr>
        <w:pStyle w:val="ListParagraph"/>
        <w:numPr>
          <w:ilvl w:val="0"/>
          <w:numId w:val="28"/>
        </w:numPr>
        <w:ind w:left="1080"/>
        <w:rPr>
          <w:rFonts w:ascii="Arial" w:hAnsi="Arial"/>
          <w:sz w:val="24"/>
          <w:szCs w:val="24"/>
        </w:rPr>
      </w:pPr>
      <w:r w:rsidRPr="00C33F3D">
        <w:rPr>
          <w:rFonts w:ascii="Arial" w:hAnsi="Arial"/>
          <w:sz w:val="24"/>
          <w:szCs w:val="24"/>
        </w:rPr>
        <w:t>ensure that information is comprehensive, concise, factual and objective</w:t>
      </w:r>
    </w:p>
    <w:p w:rsidR="00C33F3D" w:rsidRPr="00C33F3D" w:rsidRDefault="00C33F3D" w:rsidP="00C33F3D">
      <w:pPr>
        <w:pStyle w:val="ListParagraph"/>
        <w:numPr>
          <w:ilvl w:val="0"/>
          <w:numId w:val="28"/>
        </w:numPr>
        <w:ind w:left="1080"/>
        <w:rPr>
          <w:rFonts w:ascii="Arial" w:hAnsi="Arial"/>
          <w:sz w:val="24"/>
          <w:szCs w:val="24"/>
        </w:rPr>
      </w:pPr>
      <w:r w:rsidRPr="00C33F3D">
        <w:rPr>
          <w:rFonts w:ascii="Arial" w:hAnsi="Arial"/>
          <w:sz w:val="24"/>
          <w:szCs w:val="24"/>
        </w:rPr>
        <w:t>utilize appropriate form, style and level of analysis/detail on message, audience and purpose of communication</w:t>
      </w:r>
    </w:p>
    <w:p w:rsidR="00C33F3D" w:rsidRPr="00C33F3D" w:rsidRDefault="00C33F3D" w:rsidP="00C33F3D">
      <w:pPr>
        <w:pStyle w:val="ListParagraph"/>
        <w:numPr>
          <w:ilvl w:val="0"/>
          <w:numId w:val="28"/>
        </w:numPr>
        <w:ind w:left="1080"/>
        <w:rPr>
          <w:rFonts w:ascii="Arial" w:hAnsi="Arial"/>
          <w:sz w:val="24"/>
          <w:szCs w:val="24"/>
        </w:rPr>
      </w:pPr>
      <w:proofErr w:type="gramStart"/>
      <w:r w:rsidRPr="00C33F3D">
        <w:rPr>
          <w:rFonts w:ascii="Arial" w:hAnsi="Arial"/>
          <w:sz w:val="24"/>
          <w:szCs w:val="24"/>
        </w:rPr>
        <w:t>use</w:t>
      </w:r>
      <w:proofErr w:type="gramEnd"/>
      <w:r w:rsidRPr="00C33F3D">
        <w:rPr>
          <w:rFonts w:ascii="Arial" w:hAnsi="Arial"/>
          <w:sz w:val="24"/>
          <w:szCs w:val="24"/>
        </w:rPr>
        <w:t xml:space="preserve"> and accepted standard of writing, grammar, spelling and format (</w:t>
      </w:r>
      <w:proofErr w:type="spellStart"/>
      <w:r w:rsidRPr="00C33F3D">
        <w:rPr>
          <w:rFonts w:ascii="Arial" w:hAnsi="Arial"/>
          <w:sz w:val="24"/>
          <w:szCs w:val="24"/>
        </w:rPr>
        <w:t>eg</w:t>
      </w:r>
      <w:proofErr w:type="spellEnd"/>
      <w:r w:rsidRPr="00C33F3D">
        <w:rPr>
          <w:rFonts w:ascii="Arial" w:hAnsi="Arial"/>
          <w:sz w:val="24"/>
          <w:szCs w:val="24"/>
        </w:rPr>
        <w:t xml:space="preserve">. </w:t>
      </w:r>
      <w:proofErr w:type="spellStart"/>
      <w:r w:rsidRPr="00C33F3D">
        <w:rPr>
          <w:rFonts w:ascii="Arial" w:hAnsi="Arial"/>
          <w:sz w:val="24"/>
          <w:szCs w:val="24"/>
        </w:rPr>
        <w:t>APA</w:t>
      </w:r>
      <w:proofErr w:type="spellEnd"/>
      <w:r w:rsidRPr="00C33F3D">
        <w:rPr>
          <w:rFonts w:ascii="Arial" w:hAnsi="Arial"/>
          <w:sz w:val="24"/>
          <w:szCs w:val="24"/>
        </w:rPr>
        <w:t xml:space="preserve"> style)</w:t>
      </w:r>
    </w:p>
    <w:p w:rsidR="00C33F3D" w:rsidRPr="00C33F3D" w:rsidRDefault="00C33F3D" w:rsidP="00C33F3D">
      <w:pPr>
        <w:pStyle w:val="ListParagraph"/>
        <w:numPr>
          <w:ilvl w:val="0"/>
          <w:numId w:val="28"/>
        </w:numPr>
        <w:ind w:left="1080"/>
        <w:rPr>
          <w:rFonts w:ascii="Arial" w:hAnsi="Arial"/>
          <w:sz w:val="24"/>
          <w:szCs w:val="24"/>
        </w:rPr>
      </w:pPr>
      <w:r w:rsidRPr="00C33F3D">
        <w:rPr>
          <w:rFonts w:ascii="Arial" w:hAnsi="Arial"/>
          <w:sz w:val="24"/>
          <w:szCs w:val="24"/>
        </w:rPr>
        <w:t>demonstrate effective teamwork and team membership through effective collaboration and consultation</w:t>
      </w:r>
    </w:p>
    <w:p w:rsidR="00C33F3D" w:rsidRPr="00C33F3D" w:rsidRDefault="00C33F3D" w:rsidP="00C33F3D">
      <w:pPr>
        <w:pStyle w:val="ListParagraph"/>
        <w:numPr>
          <w:ilvl w:val="0"/>
          <w:numId w:val="28"/>
        </w:numPr>
        <w:ind w:left="1080"/>
        <w:rPr>
          <w:rFonts w:ascii="Arial" w:hAnsi="Arial"/>
          <w:sz w:val="24"/>
          <w:szCs w:val="24"/>
        </w:rPr>
      </w:pPr>
      <w:r w:rsidRPr="00C33F3D">
        <w:rPr>
          <w:rFonts w:ascii="Arial" w:hAnsi="Arial"/>
          <w:sz w:val="24"/>
          <w:szCs w:val="24"/>
        </w:rPr>
        <w:t>reflect on professional practices and learning experiences</w:t>
      </w:r>
    </w:p>
    <w:p w:rsidR="00C33F3D" w:rsidRPr="00C33F3D" w:rsidRDefault="00C33F3D" w:rsidP="00C33F3D">
      <w:pPr>
        <w:pStyle w:val="ListParagraph"/>
        <w:rPr>
          <w:rFonts w:ascii="Arial" w:hAnsi="Arial"/>
        </w:rPr>
      </w:pPr>
    </w:p>
    <w:p w:rsidR="00C33F3D" w:rsidRPr="00C33F3D" w:rsidRDefault="00C33F3D" w:rsidP="00C33F3D">
      <w:pPr>
        <w:pStyle w:val="ListParagraph"/>
        <w:rPr>
          <w:rFonts w:ascii="Arial" w:hAnsi="Arial"/>
        </w:rPr>
      </w:pPr>
    </w:p>
    <w:p w:rsidR="00C33F3D" w:rsidRPr="00C33F3D" w:rsidRDefault="00C33F3D" w:rsidP="00C33F3D">
      <w:pPr>
        <w:rPr>
          <w:rFonts w:ascii="Arial" w:hAnsi="Arial"/>
          <w:b/>
        </w:rPr>
      </w:pPr>
      <w:r w:rsidRPr="00C33F3D">
        <w:rPr>
          <w:rFonts w:ascii="Arial" w:hAnsi="Arial"/>
          <w:b/>
          <w:sz w:val="28"/>
          <w:szCs w:val="28"/>
        </w:rPr>
        <w:t>III.</w:t>
      </w:r>
      <w:r w:rsidRPr="00C33F3D">
        <w:rPr>
          <w:rFonts w:ascii="Arial" w:hAnsi="Arial"/>
          <w:b/>
          <w:sz w:val="28"/>
          <w:szCs w:val="28"/>
        </w:rPr>
        <w:tab/>
        <w:t>TOPICS:</w:t>
      </w:r>
    </w:p>
    <w:p w:rsidR="00C33F3D" w:rsidRPr="00C33F3D" w:rsidRDefault="00C33F3D" w:rsidP="00C33F3D">
      <w:pPr>
        <w:ind w:left="360" w:hanging="360"/>
        <w:rPr>
          <w:rFonts w:ascii="Arial" w:hAnsi="Arial"/>
          <w:b/>
        </w:rPr>
      </w:pPr>
    </w:p>
    <w:p w:rsidR="00C33F3D" w:rsidRPr="00C33F3D" w:rsidRDefault="00C33F3D" w:rsidP="00C33F3D">
      <w:pPr>
        <w:pStyle w:val="BodyTextIndent"/>
        <w:rPr>
          <w:rFonts w:ascii="Arial" w:hAnsi="Arial" w:cs="Arial"/>
          <w:szCs w:val="24"/>
        </w:rPr>
      </w:pPr>
      <w:r w:rsidRPr="00C33F3D">
        <w:rPr>
          <w:rFonts w:ascii="Arial" w:hAnsi="Arial" w:cs="Arial"/>
          <w:b/>
          <w:szCs w:val="24"/>
        </w:rPr>
        <w:t>Note:</w:t>
      </w:r>
      <w:r w:rsidRPr="00C33F3D">
        <w:rPr>
          <w:rFonts w:ascii="Arial" w:hAnsi="Arial" w:cs="Arial"/>
          <w:szCs w:val="24"/>
        </w:rPr>
        <w:t xml:space="preserve"> These topics sometimes overlap several areas of skill development and are not necessarily intended to be explored in isolated learning units or in the order below.</w:t>
      </w:r>
    </w:p>
    <w:p w:rsidR="00C33F3D" w:rsidRPr="00C33F3D" w:rsidRDefault="00C33F3D" w:rsidP="00C33F3D">
      <w:pPr>
        <w:pStyle w:val="ListParagraph"/>
        <w:numPr>
          <w:ilvl w:val="0"/>
          <w:numId w:val="29"/>
        </w:numPr>
        <w:spacing w:line="480" w:lineRule="auto"/>
        <w:ind w:left="720"/>
        <w:rPr>
          <w:rFonts w:ascii="Arial" w:hAnsi="Arial" w:cs="Arial"/>
          <w:sz w:val="24"/>
          <w:szCs w:val="24"/>
        </w:rPr>
      </w:pPr>
      <w:r w:rsidRPr="00C33F3D">
        <w:rPr>
          <w:rFonts w:ascii="Arial" w:hAnsi="Arial" w:cs="Arial"/>
          <w:sz w:val="24"/>
          <w:szCs w:val="24"/>
        </w:rPr>
        <w:t>Alternative Storytelling/Strategies for Storytelling</w:t>
      </w:r>
    </w:p>
    <w:p w:rsidR="00C33F3D" w:rsidRPr="00C33F3D" w:rsidRDefault="00C33F3D" w:rsidP="00C33F3D">
      <w:pPr>
        <w:pStyle w:val="ListParagraph"/>
        <w:numPr>
          <w:ilvl w:val="0"/>
          <w:numId w:val="29"/>
        </w:numPr>
        <w:spacing w:line="480" w:lineRule="auto"/>
        <w:ind w:left="720"/>
        <w:rPr>
          <w:rFonts w:ascii="Arial" w:hAnsi="Arial" w:cs="Arial"/>
          <w:sz w:val="24"/>
          <w:szCs w:val="24"/>
        </w:rPr>
      </w:pPr>
      <w:r w:rsidRPr="00C33F3D">
        <w:rPr>
          <w:rFonts w:ascii="Arial" w:hAnsi="Arial" w:cs="Arial"/>
          <w:sz w:val="24"/>
          <w:szCs w:val="24"/>
        </w:rPr>
        <w:t>Take a Closer Look at Communication</w:t>
      </w:r>
    </w:p>
    <w:p w:rsidR="00C33F3D" w:rsidRPr="00C33F3D" w:rsidRDefault="00C33F3D" w:rsidP="00C33F3D">
      <w:pPr>
        <w:pStyle w:val="ListParagraph"/>
        <w:numPr>
          <w:ilvl w:val="0"/>
          <w:numId w:val="29"/>
        </w:numPr>
        <w:spacing w:line="480" w:lineRule="auto"/>
        <w:ind w:left="720"/>
        <w:rPr>
          <w:rFonts w:ascii="Arial" w:hAnsi="Arial" w:cs="Arial"/>
          <w:sz w:val="24"/>
          <w:szCs w:val="24"/>
        </w:rPr>
      </w:pPr>
      <w:r w:rsidRPr="00C33F3D">
        <w:rPr>
          <w:rFonts w:ascii="Arial" w:hAnsi="Arial" w:cs="Arial"/>
          <w:sz w:val="24"/>
          <w:szCs w:val="24"/>
        </w:rPr>
        <w:t>The Stages of Language Development</w:t>
      </w:r>
    </w:p>
    <w:p w:rsidR="00C33F3D" w:rsidRPr="00C33F3D" w:rsidRDefault="00C33F3D" w:rsidP="00C33F3D">
      <w:pPr>
        <w:pStyle w:val="ListParagraph"/>
        <w:numPr>
          <w:ilvl w:val="0"/>
          <w:numId w:val="29"/>
        </w:numPr>
        <w:spacing w:line="480" w:lineRule="auto"/>
        <w:ind w:left="720"/>
        <w:rPr>
          <w:rFonts w:ascii="Arial" w:hAnsi="Arial" w:cs="Arial"/>
          <w:sz w:val="24"/>
          <w:szCs w:val="24"/>
        </w:rPr>
      </w:pPr>
      <w:r w:rsidRPr="00C33F3D">
        <w:rPr>
          <w:rFonts w:ascii="Arial" w:hAnsi="Arial" w:cs="Arial"/>
          <w:sz w:val="24"/>
          <w:szCs w:val="24"/>
        </w:rPr>
        <w:t>Strategies to Promote Language Learning</w:t>
      </w:r>
    </w:p>
    <w:p w:rsidR="00C33F3D" w:rsidRPr="00C33F3D" w:rsidRDefault="00C33F3D" w:rsidP="00C33F3D">
      <w:pPr>
        <w:pStyle w:val="ListParagraph"/>
        <w:numPr>
          <w:ilvl w:val="0"/>
          <w:numId w:val="29"/>
        </w:numPr>
        <w:spacing w:line="480" w:lineRule="auto"/>
        <w:ind w:left="720"/>
        <w:rPr>
          <w:rFonts w:ascii="Arial" w:hAnsi="Arial" w:cs="Arial"/>
          <w:sz w:val="24"/>
          <w:szCs w:val="24"/>
        </w:rPr>
      </w:pPr>
      <w:r w:rsidRPr="00C33F3D">
        <w:rPr>
          <w:rFonts w:ascii="Arial" w:hAnsi="Arial" w:cs="Arial"/>
          <w:sz w:val="24"/>
          <w:szCs w:val="24"/>
        </w:rPr>
        <w:t>Developing Oral Language, Reading and Writing Skills</w:t>
      </w:r>
    </w:p>
    <w:p w:rsidR="00C33F3D" w:rsidRPr="00C33F3D" w:rsidRDefault="00C33F3D" w:rsidP="00C33F3D">
      <w:pPr>
        <w:pStyle w:val="ListParagraph"/>
        <w:numPr>
          <w:ilvl w:val="0"/>
          <w:numId w:val="29"/>
        </w:numPr>
        <w:spacing w:line="480" w:lineRule="auto"/>
        <w:ind w:left="720"/>
        <w:rPr>
          <w:rFonts w:ascii="Arial" w:hAnsi="Arial" w:cs="Arial"/>
          <w:sz w:val="24"/>
          <w:szCs w:val="24"/>
        </w:rPr>
      </w:pPr>
      <w:r w:rsidRPr="00C33F3D">
        <w:rPr>
          <w:rFonts w:ascii="Arial" w:hAnsi="Arial" w:cs="Arial"/>
          <w:sz w:val="24"/>
          <w:szCs w:val="24"/>
        </w:rPr>
        <w:t>Creating a Language/Literacy Environment</w:t>
      </w:r>
    </w:p>
    <w:p w:rsidR="00C33F3D" w:rsidRPr="00C33F3D" w:rsidRDefault="00C33F3D" w:rsidP="00C33F3D">
      <w:pPr>
        <w:rPr>
          <w:rFonts w:ascii="Arial" w:hAnsi="Arial" w:cs="Arial"/>
          <w:szCs w:val="24"/>
        </w:rPr>
      </w:pPr>
    </w:p>
    <w:p w:rsidR="00C33F3D" w:rsidRPr="00C33F3D" w:rsidRDefault="00C33F3D" w:rsidP="00C33F3D">
      <w:pPr>
        <w:ind w:left="360" w:hanging="360"/>
        <w:rPr>
          <w:rFonts w:ascii="Arial" w:hAnsi="Arial"/>
          <w:b/>
          <w:sz w:val="28"/>
          <w:szCs w:val="28"/>
        </w:rPr>
      </w:pPr>
      <w:r w:rsidRPr="00C33F3D">
        <w:rPr>
          <w:rFonts w:ascii="Arial" w:hAnsi="Arial"/>
          <w:b/>
          <w:sz w:val="28"/>
          <w:szCs w:val="28"/>
        </w:rPr>
        <w:t>IV.</w:t>
      </w:r>
      <w:r w:rsidRPr="00C33F3D">
        <w:rPr>
          <w:rFonts w:ascii="Arial" w:hAnsi="Arial"/>
          <w:b/>
          <w:sz w:val="28"/>
          <w:szCs w:val="28"/>
        </w:rPr>
        <w:tab/>
      </w:r>
      <w:r w:rsidRPr="00C33F3D">
        <w:rPr>
          <w:rFonts w:ascii="Arial" w:hAnsi="Arial"/>
          <w:b/>
          <w:sz w:val="28"/>
          <w:szCs w:val="28"/>
        </w:rPr>
        <w:tab/>
        <w:t>REQUIRED RESOURCES / TEXTS / MATERIALS:</w:t>
      </w:r>
    </w:p>
    <w:p w:rsidR="00C33F3D" w:rsidRPr="00C33F3D" w:rsidRDefault="00C33F3D" w:rsidP="00C33F3D">
      <w:pPr>
        <w:ind w:left="360" w:hanging="360"/>
        <w:rPr>
          <w:rFonts w:ascii="Arial" w:hAnsi="Arial"/>
          <w:sz w:val="20"/>
        </w:rPr>
      </w:pPr>
    </w:p>
    <w:p w:rsidR="00C33F3D" w:rsidRPr="00C33F3D" w:rsidRDefault="00C33F3D" w:rsidP="00C33F3D">
      <w:pPr>
        <w:pStyle w:val="ListParagraph"/>
        <w:numPr>
          <w:ilvl w:val="0"/>
          <w:numId w:val="30"/>
        </w:numPr>
        <w:rPr>
          <w:rFonts w:ascii="Arial" w:hAnsi="Arial" w:cs="Arial"/>
          <w:bCs/>
          <w:sz w:val="24"/>
          <w:szCs w:val="24"/>
        </w:rPr>
      </w:pPr>
      <w:r w:rsidRPr="00C33F3D">
        <w:rPr>
          <w:rFonts w:ascii="Arial" w:hAnsi="Arial" w:cs="Arial"/>
          <w:bCs/>
          <w:sz w:val="24"/>
          <w:szCs w:val="24"/>
        </w:rPr>
        <w:t xml:space="preserve">Weitzman, E. and Greenberg, J. (2002) </w:t>
      </w:r>
      <w:r w:rsidRPr="00C33F3D">
        <w:rPr>
          <w:rFonts w:ascii="Arial" w:hAnsi="Arial" w:cs="Arial"/>
          <w:b/>
          <w:bCs/>
          <w:i/>
          <w:sz w:val="24"/>
          <w:szCs w:val="24"/>
        </w:rPr>
        <w:t xml:space="preserve">Learning Language and Loving It – A Guide to Promoting Children’s Social, Language and Literacy Development.  </w:t>
      </w:r>
      <w:r w:rsidRPr="00C33F3D">
        <w:rPr>
          <w:rFonts w:ascii="Arial" w:hAnsi="Arial" w:cs="Arial"/>
          <w:bCs/>
          <w:sz w:val="24"/>
          <w:szCs w:val="24"/>
        </w:rPr>
        <w:t>2</w:t>
      </w:r>
      <w:r w:rsidRPr="00C33F3D">
        <w:rPr>
          <w:rFonts w:ascii="Arial" w:hAnsi="Arial" w:cs="Arial"/>
          <w:bCs/>
          <w:sz w:val="24"/>
          <w:szCs w:val="24"/>
          <w:vertAlign w:val="superscript"/>
        </w:rPr>
        <w:t>nd</w:t>
      </w:r>
      <w:r w:rsidRPr="00C33F3D">
        <w:rPr>
          <w:rFonts w:ascii="Arial" w:hAnsi="Arial" w:cs="Arial"/>
          <w:bCs/>
          <w:sz w:val="24"/>
          <w:szCs w:val="24"/>
        </w:rPr>
        <w:t xml:space="preserve"> Edition. Toronto: </w:t>
      </w:r>
      <w:proofErr w:type="spellStart"/>
      <w:r w:rsidRPr="00C33F3D">
        <w:rPr>
          <w:rFonts w:ascii="Arial" w:hAnsi="Arial" w:cs="Arial"/>
          <w:bCs/>
          <w:sz w:val="24"/>
          <w:szCs w:val="24"/>
        </w:rPr>
        <w:t>Hanen</w:t>
      </w:r>
      <w:proofErr w:type="spellEnd"/>
      <w:r w:rsidRPr="00C33F3D">
        <w:rPr>
          <w:rFonts w:ascii="Arial" w:hAnsi="Arial" w:cs="Arial"/>
          <w:bCs/>
          <w:sz w:val="24"/>
          <w:szCs w:val="24"/>
        </w:rPr>
        <w:t xml:space="preserve"> Centre Publication.</w:t>
      </w:r>
    </w:p>
    <w:p w:rsidR="00C33F3D" w:rsidRPr="00C33F3D" w:rsidRDefault="00C33F3D" w:rsidP="00C33F3D">
      <w:pPr>
        <w:pStyle w:val="ListParagraph"/>
        <w:numPr>
          <w:ilvl w:val="0"/>
          <w:numId w:val="30"/>
        </w:numPr>
        <w:rPr>
          <w:rFonts w:ascii="Arial" w:hAnsi="Arial" w:cs="Arial"/>
          <w:bCs/>
          <w:sz w:val="24"/>
          <w:szCs w:val="24"/>
        </w:rPr>
      </w:pPr>
      <w:r w:rsidRPr="00C33F3D">
        <w:rPr>
          <w:rFonts w:ascii="Arial" w:hAnsi="Arial" w:cs="Arial"/>
          <w:bCs/>
          <w:sz w:val="24"/>
          <w:szCs w:val="24"/>
        </w:rPr>
        <w:lastRenderedPageBreak/>
        <w:t xml:space="preserve">Weitzman, E. and Greenberg, J. (2010) </w:t>
      </w:r>
      <w:r w:rsidRPr="00C33F3D">
        <w:rPr>
          <w:rFonts w:ascii="Arial" w:hAnsi="Arial" w:cs="Arial"/>
          <w:b/>
          <w:bCs/>
          <w:i/>
          <w:sz w:val="24"/>
          <w:szCs w:val="24"/>
        </w:rPr>
        <w:t xml:space="preserve">ABC and Beyond – Building Emergent Literacy in Early Childhood Settings. </w:t>
      </w:r>
      <w:r w:rsidRPr="00C33F3D">
        <w:rPr>
          <w:rFonts w:ascii="Arial" w:hAnsi="Arial" w:cs="Arial"/>
          <w:bCs/>
          <w:sz w:val="24"/>
          <w:szCs w:val="24"/>
        </w:rPr>
        <w:t xml:space="preserve">Toronto: </w:t>
      </w:r>
      <w:proofErr w:type="spellStart"/>
      <w:r w:rsidRPr="00C33F3D">
        <w:rPr>
          <w:rFonts w:ascii="Arial" w:hAnsi="Arial" w:cs="Arial"/>
          <w:bCs/>
          <w:sz w:val="24"/>
          <w:szCs w:val="24"/>
        </w:rPr>
        <w:t>Hanen</w:t>
      </w:r>
      <w:proofErr w:type="spellEnd"/>
      <w:r w:rsidRPr="00C33F3D">
        <w:rPr>
          <w:rFonts w:ascii="Arial" w:hAnsi="Arial" w:cs="Arial"/>
          <w:bCs/>
          <w:sz w:val="24"/>
          <w:szCs w:val="24"/>
        </w:rPr>
        <w:t xml:space="preserve"> Centre Publication.</w:t>
      </w:r>
    </w:p>
    <w:p w:rsidR="00C33F3D" w:rsidRPr="00C33F3D" w:rsidRDefault="00C33F3D" w:rsidP="00C33F3D">
      <w:pPr>
        <w:pStyle w:val="ListParagraph"/>
        <w:numPr>
          <w:ilvl w:val="0"/>
          <w:numId w:val="30"/>
        </w:numPr>
        <w:rPr>
          <w:rFonts w:ascii="Arial" w:hAnsi="Arial" w:cs="Arial"/>
          <w:sz w:val="24"/>
          <w:szCs w:val="24"/>
          <w:lang w:val="en-GB"/>
        </w:rPr>
      </w:pPr>
      <w:r w:rsidRPr="00C33F3D">
        <w:rPr>
          <w:rFonts w:ascii="Arial" w:hAnsi="Arial" w:cs="Arial"/>
          <w:bCs/>
          <w:sz w:val="24"/>
          <w:szCs w:val="24"/>
        </w:rPr>
        <w:t>Ontario Ministry of Child and Youth Services.  (2007)</w:t>
      </w:r>
      <w:proofErr w:type="gramStart"/>
      <w:r w:rsidRPr="00C33F3D">
        <w:rPr>
          <w:rFonts w:ascii="Arial" w:hAnsi="Arial" w:cs="Arial"/>
          <w:bCs/>
          <w:sz w:val="24"/>
          <w:szCs w:val="24"/>
        </w:rPr>
        <w:t xml:space="preserve">.  </w:t>
      </w:r>
      <w:proofErr w:type="gramEnd"/>
      <w:r w:rsidRPr="00C33F3D">
        <w:fldChar w:fldCharType="begin"/>
      </w:r>
      <w:r w:rsidRPr="00C33F3D">
        <w:instrText xml:space="preserve"> HYPERLINK "http://www.gov.on.ca/children/graphics/263264.pdf" </w:instrText>
      </w:r>
      <w:r w:rsidRPr="00C33F3D">
        <w:fldChar w:fldCharType="separate"/>
      </w:r>
      <w:r w:rsidRPr="00C33F3D">
        <w:rPr>
          <w:rStyle w:val="Hyperlink"/>
          <w:rFonts w:ascii="Arial" w:hAnsi="Arial" w:cs="Arial"/>
          <w:b/>
          <w:i/>
          <w:sz w:val="24"/>
          <w:szCs w:val="24"/>
        </w:rPr>
        <w:t>Early Learning for Every Child Today: A framework for Ontario early childhood settings, January 2007</w:t>
      </w:r>
      <w:r w:rsidRPr="00C33F3D">
        <w:fldChar w:fldCharType="end"/>
      </w:r>
      <w:r w:rsidRPr="00C33F3D">
        <w:rPr>
          <w:rFonts w:ascii="Arial" w:hAnsi="Arial" w:cs="Arial"/>
          <w:i/>
          <w:sz w:val="24"/>
          <w:szCs w:val="24"/>
        </w:rPr>
        <w:t xml:space="preserve">  </w:t>
      </w:r>
      <w:r w:rsidRPr="00C33F3D">
        <w:rPr>
          <w:rFonts w:ascii="Arial" w:hAnsi="Arial" w:cs="Arial"/>
          <w:sz w:val="24"/>
          <w:szCs w:val="24"/>
        </w:rPr>
        <w:t xml:space="preserve"> </w:t>
      </w:r>
      <w:r w:rsidRPr="00C33F3D">
        <w:rPr>
          <w:rFonts w:ascii="Arial" w:hAnsi="Arial" w:cs="Arial"/>
          <w:sz w:val="24"/>
          <w:szCs w:val="24"/>
          <w:lang w:val="en-CA" w:eastAsia="en-CA"/>
        </w:rPr>
        <w:t xml:space="preserve">Not available in the bookstore.  Only portions will be used.   It can be downloaded from. </w:t>
      </w:r>
      <w:hyperlink r:id="rId9" w:history="1">
        <w:r w:rsidRPr="00C33F3D">
          <w:rPr>
            <w:rStyle w:val="Hyperlink"/>
            <w:rFonts w:ascii="Arial" w:hAnsi="Arial" w:cs="Arial"/>
            <w:sz w:val="24"/>
            <w:szCs w:val="24"/>
            <w:lang w:val="en-CA" w:eastAsia="en-CA"/>
          </w:rPr>
          <w:t>http://www.gov.on.ca</w:t>
        </w:r>
      </w:hyperlink>
      <w:r w:rsidRPr="00C33F3D">
        <w:rPr>
          <w:rFonts w:ascii="Arial" w:hAnsi="Arial" w:cs="Arial"/>
          <w:sz w:val="24"/>
          <w:szCs w:val="24"/>
          <w:lang w:val="en-CA" w:eastAsia="en-CA"/>
        </w:rPr>
        <w:t>.</w:t>
      </w:r>
    </w:p>
    <w:p w:rsidR="00C33F3D" w:rsidRPr="00C33F3D" w:rsidRDefault="00C33F3D" w:rsidP="00C33F3D">
      <w:pPr>
        <w:pStyle w:val="ListParagraph"/>
        <w:rPr>
          <w:rFonts w:ascii="Arial" w:hAnsi="Arial" w:cs="Arial"/>
          <w:sz w:val="24"/>
          <w:szCs w:val="24"/>
          <w:lang w:val="en-GB"/>
        </w:rPr>
      </w:pPr>
    </w:p>
    <w:p w:rsidR="00C33F3D" w:rsidRPr="00C33F3D" w:rsidRDefault="00C33F3D" w:rsidP="00C33F3D">
      <w:pPr>
        <w:rPr>
          <w:rFonts w:ascii="Arial" w:hAnsi="Arial" w:cs="Arial"/>
          <w:szCs w:val="24"/>
          <w:lang w:val="en-GB"/>
        </w:rPr>
      </w:pPr>
      <w:r w:rsidRPr="00C33F3D">
        <w:rPr>
          <w:rFonts w:ascii="Arial" w:hAnsi="Arial"/>
          <w:b/>
          <w:sz w:val="28"/>
          <w:szCs w:val="28"/>
        </w:rPr>
        <w:t>V.</w:t>
      </w:r>
      <w:r w:rsidRPr="00C33F3D">
        <w:rPr>
          <w:rFonts w:ascii="Arial" w:hAnsi="Arial"/>
          <w:b/>
          <w:sz w:val="28"/>
          <w:szCs w:val="28"/>
        </w:rPr>
        <w:tab/>
        <w:t>EVALUATION PROCESS / GRADING SYSTEM:</w:t>
      </w:r>
    </w:p>
    <w:p w:rsidR="00C33F3D" w:rsidRPr="00C33F3D" w:rsidRDefault="00C33F3D" w:rsidP="00C33F3D">
      <w:pPr>
        <w:ind w:left="360" w:hanging="360"/>
        <w:rPr>
          <w:rFonts w:ascii="Arial" w:hAnsi="Arial"/>
          <w:b/>
          <w:sz w:val="20"/>
        </w:rPr>
      </w:pPr>
    </w:p>
    <w:p w:rsidR="00C33F3D" w:rsidRPr="00C33F3D" w:rsidRDefault="00C33F3D" w:rsidP="00C33F3D">
      <w:pPr>
        <w:pStyle w:val="BodyText"/>
        <w:ind w:left="360" w:hanging="360"/>
        <w:rPr>
          <w:rFonts w:ascii="Arial" w:hAnsi="Arial" w:cs="Arial"/>
          <w:szCs w:val="24"/>
        </w:rPr>
      </w:pPr>
    </w:p>
    <w:p w:rsidR="00C33F3D" w:rsidRPr="00C33F3D" w:rsidRDefault="00C33F3D" w:rsidP="00C33F3D">
      <w:pPr>
        <w:pStyle w:val="EnvelopeReturn"/>
        <w:rPr>
          <w:rFonts w:cs="Arial"/>
          <w:b/>
          <w:bCs/>
          <w:szCs w:val="24"/>
        </w:rPr>
      </w:pPr>
      <w:r w:rsidRPr="00C33F3D">
        <w:rPr>
          <w:rFonts w:cs="Arial"/>
          <w:b/>
          <w:bCs/>
          <w:szCs w:val="24"/>
        </w:rPr>
        <w:t xml:space="preserve">Tests    </w:t>
      </w:r>
      <w:r w:rsidRPr="00C33F3D">
        <w:rPr>
          <w:rFonts w:cs="Arial"/>
          <w:b/>
          <w:bCs/>
          <w:szCs w:val="24"/>
        </w:rPr>
        <w:tab/>
        <w:t xml:space="preserve">30%                                                                                              </w:t>
      </w:r>
    </w:p>
    <w:p w:rsidR="00C33F3D" w:rsidRPr="00C33F3D" w:rsidRDefault="00C33F3D" w:rsidP="00C33F3D">
      <w:pPr>
        <w:pStyle w:val="EnvelopeReturn"/>
        <w:rPr>
          <w:rFonts w:cs="Arial"/>
          <w:szCs w:val="24"/>
        </w:rPr>
      </w:pPr>
      <w:r w:rsidRPr="00C33F3D">
        <w:rPr>
          <w:rFonts w:cs="Arial"/>
          <w:szCs w:val="24"/>
        </w:rPr>
        <w:t xml:space="preserve">Two tests will be scheduled.  All tests will be based on class discussions, class    </w:t>
      </w:r>
    </w:p>
    <w:p w:rsidR="00C33F3D" w:rsidRPr="00C33F3D" w:rsidRDefault="00C33F3D" w:rsidP="00C33F3D">
      <w:pPr>
        <w:pStyle w:val="EnvelopeReturn"/>
        <w:rPr>
          <w:rFonts w:cs="Arial"/>
          <w:szCs w:val="24"/>
        </w:rPr>
      </w:pPr>
      <w:proofErr w:type="gramStart"/>
      <w:r w:rsidRPr="00C33F3D">
        <w:rPr>
          <w:rFonts w:cs="Arial"/>
          <w:szCs w:val="24"/>
        </w:rPr>
        <w:t>assignments</w:t>
      </w:r>
      <w:proofErr w:type="gramEnd"/>
      <w:r w:rsidRPr="00C33F3D">
        <w:rPr>
          <w:rFonts w:cs="Arial"/>
          <w:szCs w:val="24"/>
        </w:rPr>
        <w:t>, textbook and article readings.  The dates for tests will be announced in class</w:t>
      </w:r>
    </w:p>
    <w:p w:rsidR="00C33F3D" w:rsidRPr="00C33F3D" w:rsidRDefault="00C33F3D" w:rsidP="00C33F3D">
      <w:pPr>
        <w:pStyle w:val="EnvelopeReturn"/>
        <w:rPr>
          <w:rFonts w:cs="Arial"/>
          <w:szCs w:val="24"/>
        </w:rPr>
      </w:pPr>
      <w:proofErr w:type="gramStart"/>
      <w:r w:rsidRPr="00C33F3D">
        <w:rPr>
          <w:rFonts w:cs="Arial"/>
          <w:szCs w:val="24"/>
        </w:rPr>
        <w:t>and</w:t>
      </w:r>
      <w:proofErr w:type="gramEnd"/>
      <w:r w:rsidRPr="00C33F3D">
        <w:rPr>
          <w:rFonts w:cs="Arial"/>
          <w:szCs w:val="24"/>
        </w:rPr>
        <w:t xml:space="preserve"> posted on </w:t>
      </w:r>
      <w:smartTag w:uri="urn:schemas-microsoft-com:office:smarttags" w:element="stockticker">
        <w:r w:rsidRPr="00C33F3D">
          <w:rPr>
            <w:rFonts w:cs="Arial"/>
            <w:szCs w:val="24"/>
          </w:rPr>
          <w:t>LMS</w:t>
        </w:r>
      </w:smartTag>
      <w:r w:rsidRPr="00C33F3D">
        <w:rPr>
          <w:rFonts w:cs="Arial"/>
          <w:szCs w:val="24"/>
        </w:rPr>
        <w:t>.</w:t>
      </w:r>
    </w:p>
    <w:p w:rsidR="00C33F3D" w:rsidRPr="00C33F3D" w:rsidRDefault="00C33F3D" w:rsidP="00C33F3D">
      <w:pPr>
        <w:pStyle w:val="EnvelopeReturn"/>
        <w:ind w:left="1440"/>
        <w:rPr>
          <w:rFonts w:cs="Arial"/>
          <w:bCs/>
          <w:szCs w:val="24"/>
        </w:rPr>
      </w:pPr>
      <w:r w:rsidRPr="00C33F3D">
        <w:rPr>
          <w:rFonts w:cs="Arial"/>
          <w:bCs/>
          <w:szCs w:val="24"/>
        </w:rPr>
        <w:t xml:space="preserve">Test #1         </w:t>
      </w:r>
      <w:r w:rsidRPr="00C33F3D">
        <w:rPr>
          <w:rFonts w:cs="Arial"/>
          <w:bCs/>
          <w:szCs w:val="24"/>
        </w:rPr>
        <w:tab/>
      </w:r>
      <w:r w:rsidRPr="00C33F3D">
        <w:rPr>
          <w:rFonts w:cs="Arial"/>
          <w:bCs/>
          <w:szCs w:val="24"/>
        </w:rPr>
        <w:tab/>
        <w:t>15%</w:t>
      </w:r>
      <w:r w:rsidRPr="00C33F3D">
        <w:rPr>
          <w:rFonts w:cs="Arial"/>
          <w:bCs/>
          <w:szCs w:val="24"/>
        </w:rPr>
        <w:tab/>
        <w:t xml:space="preserve">                                                </w:t>
      </w:r>
    </w:p>
    <w:p w:rsidR="00C33F3D" w:rsidRPr="00C33F3D" w:rsidRDefault="00C33F3D" w:rsidP="00C33F3D">
      <w:pPr>
        <w:pStyle w:val="EnvelopeReturn"/>
        <w:ind w:left="1440"/>
        <w:rPr>
          <w:rFonts w:cs="Arial"/>
          <w:bCs/>
          <w:szCs w:val="24"/>
        </w:rPr>
      </w:pPr>
      <w:r w:rsidRPr="00C33F3D">
        <w:rPr>
          <w:rFonts w:cs="Arial"/>
          <w:bCs/>
          <w:szCs w:val="24"/>
        </w:rPr>
        <w:t xml:space="preserve">Test #2       </w:t>
      </w:r>
      <w:r w:rsidRPr="00C33F3D">
        <w:rPr>
          <w:rFonts w:cs="Arial"/>
          <w:bCs/>
          <w:szCs w:val="24"/>
        </w:rPr>
        <w:tab/>
        <w:t xml:space="preserve">           15%                                                 </w:t>
      </w:r>
    </w:p>
    <w:p w:rsidR="00C33F3D" w:rsidRPr="00C33F3D" w:rsidRDefault="00C33F3D" w:rsidP="00C33F3D">
      <w:pPr>
        <w:pStyle w:val="EnvelopeReturn"/>
        <w:rPr>
          <w:rFonts w:cs="Arial"/>
          <w:bCs/>
          <w:szCs w:val="24"/>
        </w:rPr>
      </w:pPr>
    </w:p>
    <w:p w:rsidR="00C33F3D" w:rsidRPr="00C33F3D" w:rsidRDefault="00C33F3D" w:rsidP="00C33F3D">
      <w:pPr>
        <w:ind w:left="720"/>
        <w:rPr>
          <w:rFonts w:ascii="Arial" w:hAnsi="Arial" w:cs="Arial"/>
          <w:i/>
          <w:sz w:val="20"/>
          <w:u w:val="single"/>
        </w:rPr>
      </w:pPr>
      <w:r w:rsidRPr="00C33F3D">
        <w:rPr>
          <w:rFonts w:ascii="Arial" w:hAnsi="Arial" w:cs="Arial"/>
          <w:i/>
        </w:rPr>
        <w:t>As per the testing policy,</w:t>
      </w:r>
      <w:r w:rsidRPr="00C33F3D">
        <w:rPr>
          <w:i/>
        </w:rPr>
        <w:t xml:space="preserve"> </w:t>
      </w:r>
      <w:r w:rsidRPr="00C33F3D">
        <w:rPr>
          <w:rFonts w:ascii="Arial" w:hAnsi="Arial" w:cs="Arial"/>
          <w:i/>
        </w:rPr>
        <w:t xml:space="preserve">Tests/Quizzes must be completed on the date scheduled.  If unable to attend </w:t>
      </w:r>
      <w:r w:rsidRPr="00C33F3D">
        <w:rPr>
          <w:rFonts w:ascii="Arial" w:hAnsi="Arial" w:cs="Arial"/>
          <w:b/>
          <w:bCs/>
          <w:i/>
          <w:iCs/>
        </w:rPr>
        <w:t>due to illness or extenuating circumstances</w:t>
      </w:r>
      <w:r w:rsidRPr="00C33F3D">
        <w:rPr>
          <w:rFonts w:ascii="Arial" w:hAnsi="Arial" w:cs="Arial"/>
          <w:i/>
        </w:rPr>
        <w:t>, contact the professor prior to the start of the test.  An alternative date must be arranged before the next class.</w:t>
      </w:r>
    </w:p>
    <w:p w:rsidR="00C33F3D" w:rsidRPr="00C33F3D" w:rsidRDefault="00C33F3D" w:rsidP="00C33F3D">
      <w:pPr>
        <w:pStyle w:val="EnvelopeReturn"/>
        <w:rPr>
          <w:rFonts w:cs="Arial"/>
          <w:bCs/>
          <w:szCs w:val="24"/>
        </w:rPr>
      </w:pPr>
    </w:p>
    <w:p w:rsidR="00C33F3D" w:rsidRPr="00C33F3D" w:rsidRDefault="00C33F3D" w:rsidP="00C33F3D">
      <w:pPr>
        <w:pStyle w:val="BodyTextIndent2"/>
        <w:spacing w:line="240" w:lineRule="auto"/>
        <w:ind w:left="0"/>
        <w:outlineLvl w:val="0"/>
        <w:rPr>
          <w:rFonts w:ascii="Arial" w:hAnsi="Arial" w:cs="Arial"/>
          <w:b/>
          <w:szCs w:val="24"/>
          <w:u w:val="single"/>
        </w:rPr>
      </w:pPr>
      <w:r w:rsidRPr="00C33F3D">
        <w:rPr>
          <w:rFonts w:ascii="Arial" w:hAnsi="Arial" w:cs="Arial"/>
          <w:b/>
          <w:szCs w:val="24"/>
          <w:u w:val="single"/>
        </w:rPr>
        <w:t xml:space="preserve">Active Experiential Learning / Collaborative Teams / Class Preparation Notes </w:t>
      </w:r>
      <w:r w:rsidRPr="00C33F3D">
        <w:rPr>
          <w:rFonts w:ascii="Arial" w:hAnsi="Arial" w:cs="Arial"/>
          <w:b/>
          <w:szCs w:val="24"/>
          <w:u w:val="single"/>
        </w:rPr>
        <w:tab/>
        <w:t>35%</w:t>
      </w:r>
    </w:p>
    <w:p w:rsidR="00C33F3D" w:rsidRPr="00C33F3D" w:rsidRDefault="00C33F3D" w:rsidP="00C33F3D">
      <w:pPr>
        <w:rPr>
          <w:rFonts w:ascii="Arial" w:hAnsi="Arial" w:cs="Arial"/>
          <w:b/>
        </w:rPr>
      </w:pPr>
    </w:p>
    <w:p w:rsidR="00C33F3D" w:rsidRPr="00C33F3D" w:rsidRDefault="00C33F3D" w:rsidP="00C33F3D">
      <w:pPr>
        <w:rPr>
          <w:rFonts w:ascii="Arial" w:hAnsi="Arial" w:cs="Arial"/>
        </w:rPr>
      </w:pPr>
      <w:r w:rsidRPr="00C33F3D">
        <w:rPr>
          <w:rFonts w:ascii="Arial" w:hAnsi="Arial" w:cs="Arial"/>
        </w:rPr>
        <w:t>You will be assigned a collaborative team that you will work with for the entire semester.</w:t>
      </w:r>
    </w:p>
    <w:p w:rsidR="00C33F3D" w:rsidRPr="00C33F3D" w:rsidRDefault="00C33F3D" w:rsidP="00C33F3D">
      <w:pPr>
        <w:rPr>
          <w:rFonts w:ascii="Arial" w:hAnsi="Arial" w:cs="Arial"/>
        </w:rPr>
      </w:pPr>
      <w:r w:rsidRPr="00C33F3D">
        <w:rPr>
          <w:rFonts w:ascii="Arial" w:hAnsi="Arial" w:cs="Arial"/>
        </w:rPr>
        <w:t>This will involve working within a collaborative team to complete Active Experiential Learning (</w:t>
      </w:r>
      <w:proofErr w:type="spellStart"/>
      <w:r w:rsidRPr="00C33F3D">
        <w:rPr>
          <w:rFonts w:ascii="Arial" w:hAnsi="Arial" w:cs="Arial"/>
        </w:rPr>
        <w:t>AEL</w:t>
      </w:r>
      <w:proofErr w:type="spellEnd"/>
      <w:r w:rsidRPr="00C33F3D">
        <w:rPr>
          <w:rFonts w:ascii="Arial" w:hAnsi="Arial" w:cs="Arial"/>
        </w:rPr>
        <w:t xml:space="preserve">) activities related to the Learning Language and Loving It Modules and other course content.  You will be expected to actively engage in discussion within your collaborative team.  </w:t>
      </w:r>
    </w:p>
    <w:p w:rsidR="00C33F3D" w:rsidRPr="00C33F3D" w:rsidRDefault="00C33F3D" w:rsidP="00C33F3D">
      <w:pPr>
        <w:rPr>
          <w:rFonts w:ascii="Arial" w:hAnsi="Arial" w:cs="Arial"/>
        </w:rPr>
      </w:pPr>
    </w:p>
    <w:p w:rsidR="00C33F3D" w:rsidRPr="00C33F3D" w:rsidRDefault="00C33F3D" w:rsidP="00C33F3D">
      <w:pPr>
        <w:rPr>
          <w:rFonts w:ascii="Arial" w:hAnsi="Arial" w:cs="Arial"/>
        </w:rPr>
      </w:pPr>
      <w:r w:rsidRPr="00C33F3D">
        <w:rPr>
          <w:rFonts w:ascii="Arial" w:hAnsi="Arial" w:cs="Arial"/>
        </w:rPr>
        <w:t xml:space="preserve">As part of this evaluation factor, you will also be submitting “Class Preparation Notes”.  These must be submitted at the beginning of class in order to be evaluated.  The process for submission will be discussed in class and posted on LMS.  </w:t>
      </w:r>
    </w:p>
    <w:p w:rsidR="00C33F3D" w:rsidRPr="00C33F3D" w:rsidRDefault="00C33F3D" w:rsidP="00C33F3D">
      <w:pPr>
        <w:rPr>
          <w:rFonts w:ascii="Arial" w:hAnsi="Arial" w:cs="Arial"/>
        </w:rPr>
      </w:pPr>
    </w:p>
    <w:p w:rsidR="00C33F3D" w:rsidRPr="00C33F3D" w:rsidRDefault="00C33F3D" w:rsidP="00C33F3D">
      <w:pPr>
        <w:rPr>
          <w:rFonts w:ascii="Arial" w:hAnsi="Arial" w:cs="Arial"/>
        </w:rPr>
      </w:pPr>
      <w:r w:rsidRPr="00C33F3D">
        <w:rPr>
          <w:rFonts w:ascii="Arial" w:hAnsi="Arial" w:cs="Arial"/>
        </w:rPr>
        <w:t>If you are not present or you do not bring all the necessary materials (i.e. textbook, class preparation notes) or you are not fully participating for any of the Active Experiential Learning (</w:t>
      </w:r>
      <w:proofErr w:type="spellStart"/>
      <w:r w:rsidRPr="00C33F3D">
        <w:rPr>
          <w:rFonts w:ascii="Arial" w:hAnsi="Arial" w:cs="Arial"/>
        </w:rPr>
        <w:t>AEL</w:t>
      </w:r>
      <w:proofErr w:type="spellEnd"/>
      <w:r w:rsidRPr="00C33F3D">
        <w:rPr>
          <w:rFonts w:ascii="Arial" w:hAnsi="Arial" w:cs="Arial"/>
        </w:rPr>
        <w:t>) activities, this will impact your grade in this evaluation factor.</w:t>
      </w:r>
    </w:p>
    <w:p w:rsidR="00C33F3D" w:rsidRPr="00C33F3D" w:rsidRDefault="00C33F3D" w:rsidP="00C33F3D">
      <w:pPr>
        <w:ind w:left="360"/>
        <w:rPr>
          <w:rFonts w:ascii="Arial" w:hAnsi="Arial" w:cs="Arial"/>
          <w:szCs w:val="24"/>
        </w:rPr>
      </w:pPr>
    </w:p>
    <w:p w:rsidR="00C33F3D" w:rsidRPr="00C33F3D" w:rsidRDefault="00C33F3D" w:rsidP="00C33F3D">
      <w:pPr>
        <w:rPr>
          <w:rFonts w:ascii="Arial" w:hAnsi="Arial" w:cs="Arial"/>
          <w:szCs w:val="24"/>
        </w:rPr>
      </w:pPr>
    </w:p>
    <w:p w:rsidR="00C33F3D" w:rsidRPr="00C33F3D" w:rsidRDefault="00C33F3D" w:rsidP="00C33F3D">
      <w:pPr>
        <w:rPr>
          <w:rFonts w:ascii="Arial" w:hAnsi="Arial" w:cs="Arial"/>
          <w:b/>
          <w:u w:val="single"/>
        </w:rPr>
      </w:pPr>
      <w:r w:rsidRPr="00C33F3D">
        <w:rPr>
          <w:rFonts w:ascii="Arial" w:hAnsi="Arial" w:cs="Arial"/>
          <w:b/>
          <w:u w:val="single"/>
        </w:rPr>
        <w:lastRenderedPageBreak/>
        <w:t>Literacy Kit – Part 1 and 2</w:t>
      </w:r>
      <w:r w:rsidRPr="00C33F3D">
        <w:rPr>
          <w:rFonts w:ascii="Arial" w:hAnsi="Arial" w:cs="Arial"/>
          <w:b/>
          <w:u w:val="single"/>
        </w:rPr>
        <w:tab/>
      </w:r>
      <w:r w:rsidRPr="00C33F3D">
        <w:rPr>
          <w:rFonts w:ascii="Arial" w:hAnsi="Arial" w:cs="Arial"/>
          <w:b/>
          <w:u w:val="single"/>
        </w:rPr>
        <w:tab/>
      </w:r>
      <w:r w:rsidRPr="00C33F3D">
        <w:rPr>
          <w:rFonts w:ascii="Arial" w:hAnsi="Arial" w:cs="Arial"/>
          <w:b/>
          <w:u w:val="single"/>
        </w:rPr>
        <w:tab/>
      </w:r>
      <w:r w:rsidRPr="00C33F3D">
        <w:rPr>
          <w:rFonts w:ascii="Arial" w:hAnsi="Arial" w:cs="Arial"/>
          <w:b/>
          <w:u w:val="single"/>
        </w:rPr>
        <w:tab/>
      </w:r>
      <w:r w:rsidRPr="00C33F3D">
        <w:rPr>
          <w:rFonts w:ascii="Arial" w:hAnsi="Arial" w:cs="Arial"/>
          <w:b/>
          <w:u w:val="single"/>
        </w:rPr>
        <w:tab/>
      </w:r>
      <w:r w:rsidRPr="00C33F3D">
        <w:rPr>
          <w:rFonts w:ascii="Arial" w:hAnsi="Arial" w:cs="Arial"/>
          <w:b/>
          <w:u w:val="single"/>
        </w:rPr>
        <w:tab/>
      </w:r>
      <w:r w:rsidRPr="00C33F3D">
        <w:rPr>
          <w:rFonts w:ascii="Arial" w:hAnsi="Arial" w:cs="Arial"/>
          <w:b/>
          <w:u w:val="single"/>
        </w:rPr>
        <w:tab/>
        <w:t>30%</w:t>
      </w:r>
    </w:p>
    <w:p w:rsidR="00C33F3D" w:rsidRPr="00C33F3D" w:rsidRDefault="00C33F3D" w:rsidP="00C33F3D">
      <w:pPr>
        <w:rPr>
          <w:rFonts w:ascii="Arial" w:hAnsi="Arial" w:cs="Arial"/>
          <w:b/>
          <w:color w:val="FF0000"/>
        </w:rPr>
      </w:pPr>
      <w:r w:rsidRPr="00C33F3D">
        <w:rPr>
          <w:rFonts w:ascii="Arial" w:hAnsi="Arial" w:cs="Arial"/>
        </w:rPr>
        <w:t>You will be designing literacy materials to be used with young children.  A complete description of the assignment and evaluation formats will be discussed in class and posted on LMS.</w:t>
      </w:r>
    </w:p>
    <w:p w:rsidR="00C33F3D" w:rsidRPr="00C33F3D" w:rsidRDefault="00C33F3D" w:rsidP="00C33F3D">
      <w:pPr>
        <w:rPr>
          <w:rFonts w:ascii="Arial" w:hAnsi="Arial" w:cs="Arial"/>
          <w:u w:val="single"/>
        </w:rPr>
      </w:pPr>
    </w:p>
    <w:p w:rsidR="00C33F3D" w:rsidRPr="00C33F3D" w:rsidRDefault="00C33F3D" w:rsidP="00C33F3D">
      <w:pPr>
        <w:rPr>
          <w:rFonts w:ascii="Arial" w:hAnsi="Arial" w:cs="Arial"/>
          <w:b/>
          <w:u w:val="single"/>
        </w:rPr>
      </w:pPr>
    </w:p>
    <w:p w:rsidR="00C33F3D" w:rsidRPr="00C33F3D" w:rsidRDefault="00C33F3D" w:rsidP="00C33F3D">
      <w:pPr>
        <w:rPr>
          <w:rFonts w:ascii="Arial" w:hAnsi="Arial" w:cs="Arial"/>
          <w:b/>
          <w:u w:val="single"/>
        </w:rPr>
      </w:pPr>
      <w:r w:rsidRPr="00C33F3D">
        <w:rPr>
          <w:rFonts w:ascii="Arial" w:hAnsi="Arial" w:cs="Arial"/>
          <w:b/>
          <w:u w:val="single"/>
        </w:rPr>
        <w:t xml:space="preserve">Professional/Reflective Practice </w:t>
      </w:r>
      <w:r w:rsidRPr="00C33F3D">
        <w:rPr>
          <w:rFonts w:ascii="Arial" w:hAnsi="Arial" w:cs="Arial"/>
          <w:b/>
          <w:u w:val="single"/>
        </w:rPr>
        <w:tab/>
      </w:r>
      <w:r w:rsidRPr="00C33F3D">
        <w:rPr>
          <w:rFonts w:ascii="Arial" w:hAnsi="Arial" w:cs="Arial"/>
          <w:b/>
          <w:u w:val="single"/>
        </w:rPr>
        <w:tab/>
      </w:r>
      <w:r w:rsidRPr="00C33F3D">
        <w:rPr>
          <w:rFonts w:ascii="Arial" w:hAnsi="Arial" w:cs="Arial"/>
          <w:b/>
          <w:u w:val="single"/>
        </w:rPr>
        <w:tab/>
      </w:r>
      <w:r w:rsidRPr="00C33F3D">
        <w:rPr>
          <w:rFonts w:ascii="Arial" w:hAnsi="Arial" w:cs="Arial"/>
          <w:b/>
          <w:u w:val="single"/>
        </w:rPr>
        <w:tab/>
      </w:r>
      <w:r w:rsidRPr="00C33F3D">
        <w:rPr>
          <w:rFonts w:ascii="Arial" w:hAnsi="Arial" w:cs="Arial"/>
          <w:b/>
          <w:u w:val="single"/>
        </w:rPr>
        <w:tab/>
      </w:r>
      <w:r w:rsidRPr="00C33F3D">
        <w:rPr>
          <w:rFonts w:ascii="Arial" w:hAnsi="Arial" w:cs="Arial"/>
          <w:b/>
          <w:u w:val="single"/>
        </w:rPr>
        <w:tab/>
        <w:t>5%</w:t>
      </w:r>
    </w:p>
    <w:p w:rsidR="00C33F3D" w:rsidRPr="00C33F3D" w:rsidRDefault="00C33F3D" w:rsidP="00C33F3D">
      <w:pPr>
        <w:rPr>
          <w:rFonts w:ascii="Arial" w:hAnsi="Arial" w:cs="Arial"/>
        </w:rPr>
      </w:pPr>
      <w:r w:rsidRPr="00C33F3D">
        <w:rPr>
          <w:rFonts w:ascii="Arial" w:hAnsi="Arial" w:cs="Arial"/>
        </w:rPr>
        <w:t>You will be engaging in professional/reflective practice.  This will encourage you to actively reflect on what you have learned and to develop professional practices that will enhance the learning process.  This will be submitted at midterm and at the end of the semester.</w:t>
      </w:r>
    </w:p>
    <w:p w:rsidR="00C33F3D" w:rsidRPr="00C33F3D" w:rsidRDefault="00C33F3D" w:rsidP="00C33F3D">
      <w:pPr>
        <w:pStyle w:val="BodyText"/>
        <w:ind w:left="720" w:hanging="360"/>
        <w:rPr>
          <w:rFonts w:ascii="Arial" w:hAnsi="Arial" w:cs="Arial"/>
          <w:b/>
          <w:szCs w:val="24"/>
        </w:rPr>
      </w:pPr>
    </w:p>
    <w:p w:rsidR="00C33F3D" w:rsidRPr="00C33F3D" w:rsidRDefault="00C33F3D" w:rsidP="00C33F3D">
      <w:pPr>
        <w:numPr>
          <w:ilvl w:val="0"/>
          <w:numId w:val="31"/>
        </w:numPr>
        <w:spacing w:line="276" w:lineRule="auto"/>
        <w:contextualSpacing/>
        <w:rPr>
          <w:rFonts w:ascii="Arial" w:eastAsiaTheme="minorHAnsi" w:hAnsi="Arial" w:cs="Arial"/>
          <w:i/>
          <w:sz w:val="20"/>
          <w:lang w:val="en-CA"/>
        </w:rPr>
      </w:pPr>
      <w:r w:rsidRPr="00C33F3D">
        <w:rPr>
          <w:rFonts w:ascii="Arial" w:eastAsiaTheme="minorHAnsi" w:hAnsi="Arial" w:cs="Arial"/>
          <w:i/>
          <w:lang w:val="en-CA"/>
        </w:rPr>
        <w:t>Assignments must be submitted on the due date, at the beginning of class, unless otherwise specified by the professor.   If assignments are late, both the following steps must be taken in order for the assignment to be evaluated;</w:t>
      </w:r>
    </w:p>
    <w:p w:rsidR="00C33F3D" w:rsidRPr="00C33F3D" w:rsidRDefault="00C33F3D" w:rsidP="00C33F3D">
      <w:pPr>
        <w:numPr>
          <w:ilvl w:val="2"/>
          <w:numId w:val="32"/>
        </w:numPr>
        <w:spacing w:line="276" w:lineRule="auto"/>
        <w:rPr>
          <w:rFonts w:ascii="Arial" w:eastAsiaTheme="minorHAnsi" w:hAnsi="Arial" w:cs="Arial"/>
          <w:i/>
          <w:lang w:val="en-CA"/>
        </w:rPr>
      </w:pPr>
      <w:r w:rsidRPr="00C33F3D">
        <w:rPr>
          <w:rFonts w:ascii="Arial" w:eastAsiaTheme="minorHAnsi" w:hAnsi="Arial" w:cs="Arial"/>
          <w:i/>
          <w:lang w:val="en-CA"/>
        </w:rPr>
        <w:t xml:space="preserve">Assignments that are late are to be handed in to Room E3207 (slip under the door). </w:t>
      </w:r>
    </w:p>
    <w:p w:rsidR="00C33F3D" w:rsidRPr="00C33F3D" w:rsidRDefault="00C33F3D" w:rsidP="00C33F3D">
      <w:pPr>
        <w:numPr>
          <w:ilvl w:val="2"/>
          <w:numId w:val="32"/>
        </w:numPr>
        <w:autoSpaceDE w:val="0"/>
        <w:autoSpaceDN w:val="0"/>
        <w:adjustRightInd w:val="0"/>
        <w:spacing w:line="276" w:lineRule="auto"/>
        <w:rPr>
          <w:rFonts w:ascii="Arial" w:hAnsi="Arial" w:cs="Arial"/>
          <w:i/>
        </w:rPr>
      </w:pPr>
      <w:r w:rsidRPr="00C33F3D">
        <w:rPr>
          <w:rFonts w:ascii="Arial" w:hAnsi="Arial" w:cs="Arial"/>
          <w:i/>
        </w:rPr>
        <w:t xml:space="preserve">The professor will be notified, through </w:t>
      </w:r>
      <w:proofErr w:type="gramStart"/>
      <w:smartTag w:uri="urn:schemas-microsoft-com:office:smarttags" w:element="stockticker">
        <w:r w:rsidRPr="00C33F3D">
          <w:rPr>
            <w:rFonts w:ascii="Arial" w:hAnsi="Arial" w:cs="Arial"/>
            <w:i/>
          </w:rPr>
          <w:t>LMS</w:t>
        </w:r>
      </w:smartTag>
      <w:r w:rsidRPr="00C33F3D">
        <w:rPr>
          <w:rFonts w:ascii="Arial" w:hAnsi="Arial" w:cs="Arial"/>
          <w:i/>
        </w:rPr>
        <w:t>, that</w:t>
      </w:r>
      <w:proofErr w:type="gramEnd"/>
      <w:r w:rsidRPr="00C33F3D">
        <w:rPr>
          <w:rFonts w:ascii="Arial" w:hAnsi="Arial" w:cs="Arial"/>
          <w:i/>
        </w:rPr>
        <w:t xml:space="preserve"> the assignment has been handed in.  An attachment (in Microsoft Word or PDF format) of the completed assignment must be included.  A reply will be sent back to the student indicating that the material has been received.  </w:t>
      </w:r>
    </w:p>
    <w:p w:rsidR="00C33F3D" w:rsidRPr="00C33F3D" w:rsidRDefault="00C33F3D" w:rsidP="00C33F3D">
      <w:pPr>
        <w:numPr>
          <w:ilvl w:val="0"/>
          <w:numId w:val="33"/>
        </w:numPr>
        <w:ind w:left="1080"/>
        <w:contextualSpacing/>
        <w:rPr>
          <w:rFonts w:ascii="Arial" w:hAnsi="Arial" w:cs="Arial"/>
          <w:i/>
        </w:rPr>
      </w:pPr>
      <w:r w:rsidRPr="00C33F3D">
        <w:rPr>
          <w:rFonts w:ascii="Arial" w:eastAsiaTheme="minorHAnsi" w:hAnsi="Arial" w:cs="Arial"/>
          <w:i/>
          <w:lang w:val="en-CA"/>
        </w:rPr>
        <w:t xml:space="preserve">Late assignments will be deducted 5% per day, including weekends.  </w:t>
      </w:r>
      <w:r w:rsidRPr="00C33F3D">
        <w:rPr>
          <w:rFonts w:ascii="Arial" w:hAnsi="Arial" w:cs="Arial"/>
          <w:i/>
        </w:rPr>
        <w:t>Assignments will not be evaluated if they are received more than 1 week after the due date.</w:t>
      </w:r>
    </w:p>
    <w:p w:rsidR="00C33F3D" w:rsidRPr="00C33F3D" w:rsidRDefault="00C33F3D" w:rsidP="00C33F3D">
      <w:pPr>
        <w:numPr>
          <w:ilvl w:val="0"/>
          <w:numId w:val="34"/>
        </w:numPr>
        <w:spacing w:line="276" w:lineRule="auto"/>
        <w:ind w:left="1080"/>
        <w:rPr>
          <w:rFonts w:ascii="Arial" w:eastAsiaTheme="minorHAnsi" w:hAnsi="Arial" w:cs="Arial"/>
          <w:i/>
          <w:lang w:val="en-CA"/>
        </w:rPr>
      </w:pPr>
      <w:r w:rsidRPr="00C33F3D">
        <w:rPr>
          <w:rFonts w:ascii="Arial" w:eastAsiaTheme="minorHAnsi" w:hAnsi="Arial" w:cs="Arial"/>
          <w:i/>
          <w:lang w:val="en-CA"/>
        </w:rPr>
        <w:t xml:space="preserve">All assignments are to be typed unless otherwise stated.  All ideas and direct quotations must be documented using </w:t>
      </w:r>
      <w:proofErr w:type="spellStart"/>
      <w:smartTag w:uri="urn:schemas-microsoft-com:office:smarttags" w:element="stockticker">
        <w:r w:rsidRPr="00C33F3D">
          <w:rPr>
            <w:rFonts w:ascii="Arial" w:eastAsiaTheme="minorHAnsi" w:hAnsi="Arial" w:cs="Arial"/>
            <w:i/>
            <w:lang w:val="en-CA"/>
          </w:rPr>
          <w:t>APA</w:t>
        </w:r>
      </w:smartTag>
      <w:proofErr w:type="spellEnd"/>
      <w:r w:rsidRPr="00C33F3D">
        <w:rPr>
          <w:rFonts w:ascii="Arial" w:eastAsiaTheme="minorHAnsi" w:hAnsi="Arial" w:cs="Arial"/>
          <w:i/>
          <w:lang w:val="en-CA"/>
        </w:rPr>
        <w:t xml:space="preserve"> style.  Please refer to the section about Plagiarism posted on the Student Portal. NOTE – The Learning Specialist will assist with </w:t>
      </w:r>
      <w:proofErr w:type="spellStart"/>
      <w:r w:rsidRPr="00C33F3D">
        <w:rPr>
          <w:rFonts w:ascii="Arial" w:eastAsiaTheme="minorHAnsi" w:hAnsi="Arial" w:cs="Arial"/>
          <w:i/>
          <w:lang w:val="en-CA"/>
        </w:rPr>
        <w:t>APA</w:t>
      </w:r>
      <w:proofErr w:type="spellEnd"/>
      <w:r w:rsidRPr="00C33F3D">
        <w:rPr>
          <w:rFonts w:ascii="Arial" w:eastAsiaTheme="minorHAnsi" w:hAnsi="Arial" w:cs="Arial"/>
          <w:i/>
          <w:lang w:val="en-CA"/>
        </w:rPr>
        <w:t xml:space="preserve"> Formatting. </w:t>
      </w:r>
    </w:p>
    <w:p w:rsidR="00C33F3D" w:rsidRPr="00C33F3D" w:rsidRDefault="00C33F3D" w:rsidP="00C33F3D">
      <w:pPr>
        <w:numPr>
          <w:ilvl w:val="0"/>
          <w:numId w:val="34"/>
        </w:numPr>
        <w:spacing w:line="276" w:lineRule="auto"/>
        <w:ind w:left="1080"/>
        <w:rPr>
          <w:rFonts w:ascii="Arial" w:eastAsiaTheme="minorHAnsi" w:hAnsi="Arial" w:cs="Arial"/>
          <w:i/>
          <w:lang w:val="en-CA"/>
        </w:rPr>
      </w:pPr>
      <w:r w:rsidRPr="00C33F3D">
        <w:rPr>
          <w:rFonts w:ascii="Arial" w:eastAsiaTheme="minorHAnsi" w:hAnsi="Arial" w:cs="Arial"/>
          <w:i/>
          <w:lang w:val="en-CA"/>
        </w:rPr>
        <w:t xml:space="preserve">In-class or weekly assignments (class preparation notes) are due on the assigned date.   These assignments will not be accepted after that date, as they are a part of class work, discussions and course expectations.   </w:t>
      </w:r>
    </w:p>
    <w:p w:rsidR="00C33F3D" w:rsidRPr="00C33F3D" w:rsidRDefault="00C33F3D" w:rsidP="00C33F3D">
      <w:pPr>
        <w:numPr>
          <w:ilvl w:val="0"/>
          <w:numId w:val="35"/>
        </w:numPr>
        <w:spacing w:line="276" w:lineRule="auto"/>
        <w:ind w:left="1080"/>
        <w:rPr>
          <w:rFonts w:ascii="Arial" w:eastAsiaTheme="minorHAnsi" w:hAnsi="Arial" w:cs="Arial"/>
          <w:i/>
          <w:lang w:val="en-CA"/>
        </w:rPr>
      </w:pPr>
      <w:r w:rsidRPr="00C33F3D">
        <w:rPr>
          <w:rFonts w:ascii="Arial" w:eastAsiaTheme="minorHAnsi" w:hAnsi="Arial" w:cs="Arial"/>
          <w:i/>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C33F3D" w:rsidRPr="00C33F3D" w:rsidRDefault="00C33F3D" w:rsidP="00C33F3D">
      <w:pPr>
        <w:numPr>
          <w:ilvl w:val="0"/>
          <w:numId w:val="35"/>
        </w:numPr>
        <w:spacing w:line="276" w:lineRule="auto"/>
        <w:ind w:left="1080"/>
        <w:rPr>
          <w:rFonts w:ascii="Arial" w:eastAsiaTheme="minorHAnsi" w:hAnsi="Arial" w:cs="Arial"/>
          <w:i/>
          <w:lang w:val="en-CA"/>
        </w:rPr>
      </w:pPr>
      <w:r w:rsidRPr="00C33F3D">
        <w:rPr>
          <w:rFonts w:ascii="Arial" w:eastAsiaTheme="minorHAnsi" w:hAnsi="Arial" w:cs="Arial"/>
          <w:i/>
          <w:lang w:val="en-CA"/>
        </w:rPr>
        <w:t xml:space="preserve">Students must adhere to dates set for oral presentations unless the professor has approved prior arrangements.  Students who do not </w:t>
      </w:r>
      <w:r w:rsidRPr="00C33F3D">
        <w:rPr>
          <w:rFonts w:ascii="Arial" w:eastAsiaTheme="minorHAnsi" w:hAnsi="Arial" w:cs="Arial"/>
          <w:i/>
          <w:lang w:val="en-CA"/>
        </w:rPr>
        <w:lastRenderedPageBreak/>
        <w:t>present on their presentation date will forfeit the mark for that assignment.</w:t>
      </w:r>
    </w:p>
    <w:p w:rsidR="00C33F3D" w:rsidRPr="00C33F3D" w:rsidRDefault="00C33F3D" w:rsidP="00C33F3D">
      <w:pPr>
        <w:numPr>
          <w:ilvl w:val="1"/>
          <w:numId w:val="35"/>
        </w:numPr>
        <w:tabs>
          <w:tab w:val="num" w:pos="360"/>
        </w:tabs>
        <w:spacing w:line="276" w:lineRule="auto"/>
        <w:contextualSpacing/>
        <w:rPr>
          <w:rFonts w:ascii="Arial" w:eastAsiaTheme="minorHAnsi" w:hAnsi="Arial" w:cs="Arial"/>
          <w:b/>
          <w:i/>
          <w:lang w:val="en-CA"/>
        </w:rPr>
      </w:pPr>
      <w:r w:rsidRPr="00C33F3D">
        <w:rPr>
          <w:rFonts w:ascii="Arial" w:eastAsiaTheme="minorHAnsi" w:hAnsi="Arial" w:cs="Arial"/>
          <w:i/>
          <w:lang w:val="en-CA"/>
        </w:rPr>
        <w:t>Requests for extensions due to illness or extenuating circumstances must be made before the assignment due date</w:t>
      </w:r>
    </w:p>
    <w:p w:rsidR="00C33F3D" w:rsidRPr="00C33F3D" w:rsidRDefault="00C33F3D" w:rsidP="00C33F3D">
      <w:pPr>
        <w:ind w:left="1440"/>
        <w:rPr>
          <w:rFonts w:ascii="Arial" w:hAnsi="Arial" w:cs="Arial"/>
          <w:i/>
          <w:sz w:val="22"/>
          <w:szCs w:val="22"/>
        </w:rPr>
      </w:pPr>
    </w:p>
    <w:p w:rsidR="00C33F3D" w:rsidRPr="00C33F3D" w:rsidRDefault="00C33F3D" w:rsidP="00C33F3D">
      <w:pPr>
        <w:rPr>
          <w:rFonts w:ascii="Arial" w:hAnsi="Arial"/>
          <w:b/>
        </w:rPr>
      </w:pPr>
    </w:p>
    <w:p w:rsidR="00C33F3D" w:rsidRPr="00C33F3D" w:rsidRDefault="00C33F3D" w:rsidP="00C33F3D">
      <w:pPr>
        <w:rPr>
          <w:rFonts w:ascii="Arial" w:hAnsi="Arial"/>
          <w:b/>
        </w:rPr>
      </w:pPr>
      <w:r w:rsidRPr="00C33F3D">
        <w:rPr>
          <w:rFonts w:ascii="Arial" w:hAnsi="Arial"/>
          <w:b/>
        </w:rPr>
        <w:t>The following semester grades will be assigned to students:</w:t>
      </w:r>
    </w:p>
    <w:p w:rsidR="00C33F3D" w:rsidRPr="00C33F3D" w:rsidRDefault="00C33F3D" w:rsidP="00C33F3D">
      <w:pPr>
        <w:rPr>
          <w:rFonts w:ascii="Arial" w:hAnsi="Arial"/>
        </w:rPr>
      </w:pPr>
    </w:p>
    <w:p w:rsidR="00C33F3D" w:rsidRPr="00C33F3D" w:rsidRDefault="00C33F3D" w:rsidP="00C33F3D">
      <w:pPr>
        <w:rPr>
          <w:rFonts w:ascii="Arial" w:hAnsi="Arial"/>
        </w:rPr>
      </w:pPr>
      <w:r w:rsidRPr="00C33F3D">
        <w:rPr>
          <w:rFonts w:ascii="Arial" w:hAnsi="Arial"/>
        </w:rPr>
        <w:tab/>
      </w:r>
      <w:r w:rsidRPr="00C33F3D">
        <w:rPr>
          <w:rFonts w:ascii="Arial" w:hAnsi="Arial"/>
        </w:rPr>
        <w:tab/>
      </w:r>
      <w:r w:rsidRPr="00C33F3D">
        <w:rPr>
          <w:rFonts w:ascii="Arial" w:hAnsi="Arial"/>
        </w:rPr>
        <w:tab/>
      </w:r>
      <w:r w:rsidRPr="00C33F3D">
        <w:rPr>
          <w:rFonts w:ascii="Arial" w:hAnsi="Arial"/>
        </w:rPr>
        <w:tab/>
      </w:r>
      <w:r w:rsidRPr="00C33F3D">
        <w:rPr>
          <w:rFonts w:ascii="Arial" w:hAnsi="Arial"/>
        </w:rPr>
        <w:tab/>
      </w:r>
    </w:p>
    <w:tbl>
      <w:tblPr>
        <w:tblW w:w="0" w:type="auto"/>
        <w:tblLayout w:type="fixed"/>
        <w:tblLook w:val="04A0" w:firstRow="1" w:lastRow="0" w:firstColumn="1" w:lastColumn="0" w:noHBand="0" w:noVBand="1"/>
      </w:tblPr>
      <w:tblGrid>
        <w:gridCol w:w="1701"/>
        <w:gridCol w:w="4678"/>
        <w:gridCol w:w="2459"/>
      </w:tblGrid>
      <w:tr w:rsidR="00C33F3D" w:rsidRPr="00C33F3D" w:rsidTr="00C33F3D">
        <w:trPr>
          <w:cantSplit/>
        </w:trPr>
        <w:tc>
          <w:tcPr>
            <w:tcW w:w="1701" w:type="dxa"/>
            <w:hideMark/>
          </w:tcPr>
          <w:p w:rsidR="00C33F3D" w:rsidRPr="00C33F3D" w:rsidRDefault="00C33F3D">
            <w:pPr>
              <w:jc w:val="center"/>
              <w:rPr>
                <w:rFonts w:ascii="Arial" w:hAnsi="Arial" w:cs="Arial"/>
                <w:b/>
                <w:u w:val="single"/>
              </w:rPr>
            </w:pPr>
            <w:r w:rsidRPr="00C33F3D">
              <w:rPr>
                <w:rFonts w:ascii="Arial" w:hAnsi="Arial"/>
                <w:b/>
                <w:u w:val="single"/>
              </w:rPr>
              <w:t>Grade</w:t>
            </w:r>
          </w:p>
        </w:tc>
        <w:tc>
          <w:tcPr>
            <w:tcW w:w="4678" w:type="dxa"/>
            <w:hideMark/>
          </w:tcPr>
          <w:p w:rsidR="00C33F3D" w:rsidRPr="00C33F3D" w:rsidRDefault="00C33F3D">
            <w:pPr>
              <w:jc w:val="center"/>
              <w:rPr>
                <w:rFonts w:ascii="Arial" w:hAnsi="Arial" w:cs="Arial"/>
                <w:b/>
                <w:u w:val="single"/>
              </w:rPr>
            </w:pPr>
            <w:r w:rsidRPr="00C33F3D">
              <w:rPr>
                <w:rFonts w:ascii="Arial" w:hAnsi="Arial"/>
                <w:b/>
                <w:u w:val="single"/>
              </w:rPr>
              <w:t>Definition</w:t>
            </w:r>
          </w:p>
        </w:tc>
        <w:tc>
          <w:tcPr>
            <w:tcW w:w="2459" w:type="dxa"/>
            <w:vAlign w:val="center"/>
            <w:hideMark/>
          </w:tcPr>
          <w:p w:rsidR="00C33F3D" w:rsidRPr="00C33F3D" w:rsidRDefault="00C33F3D">
            <w:pPr>
              <w:jc w:val="center"/>
              <w:rPr>
                <w:rFonts w:ascii="Arial" w:hAnsi="Arial"/>
                <w:b/>
                <w:u w:val="single"/>
              </w:rPr>
            </w:pPr>
            <w:r w:rsidRPr="00C33F3D">
              <w:rPr>
                <w:rFonts w:ascii="Arial" w:hAnsi="Arial"/>
                <w:b/>
              </w:rPr>
              <w:t>Grade Point</w:t>
            </w:r>
            <w:r w:rsidRPr="00C33F3D">
              <w:rPr>
                <w:rFonts w:ascii="Arial" w:hAnsi="Arial"/>
                <w:b/>
                <w:u w:val="single"/>
              </w:rPr>
              <w:t xml:space="preserve"> </w:t>
            </w:r>
          </w:p>
          <w:p w:rsidR="00C33F3D" w:rsidRPr="00C33F3D" w:rsidRDefault="00C33F3D">
            <w:pPr>
              <w:jc w:val="center"/>
              <w:rPr>
                <w:rFonts w:ascii="Arial" w:hAnsi="Arial"/>
                <w:b/>
                <w:u w:val="single"/>
              </w:rPr>
            </w:pPr>
            <w:r w:rsidRPr="00C33F3D">
              <w:rPr>
                <w:rFonts w:ascii="Arial" w:hAnsi="Arial"/>
                <w:b/>
                <w:u w:val="single"/>
              </w:rPr>
              <w:t>Equivalent</w:t>
            </w:r>
          </w:p>
        </w:tc>
      </w:tr>
      <w:tr w:rsidR="00C33F3D" w:rsidRPr="00C33F3D" w:rsidTr="00C33F3D">
        <w:trPr>
          <w:cantSplit/>
        </w:trPr>
        <w:tc>
          <w:tcPr>
            <w:tcW w:w="1701" w:type="dxa"/>
            <w:hideMark/>
          </w:tcPr>
          <w:p w:rsidR="00C33F3D" w:rsidRPr="00C33F3D" w:rsidRDefault="00C33F3D">
            <w:pPr>
              <w:rPr>
                <w:rFonts w:ascii="Arial" w:hAnsi="Arial" w:cs="Arial"/>
              </w:rPr>
            </w:pPr>
            <w:r w:rsidRPr="00C33F3D">
              <w:rPr>
                <w:rFonts w:ascii="Arial" w:hAnsi="Arial" w:cs="Arial"/>
              </w:rPr>
              <w:t>A+</w:t>
            </w:r>
          </w:p>
        </w:tc>
        <w:tc>
          <w:tcPr>
            <w:tcW w:w="4678" w:type="dxa"/>
            <w:hideMark/>
          </w:tcPr>
          <w:p w:rsidR="00C33F3D" w:rsidRPr="00C33F3D" w:rsidRDefault="00C33F3D">
            <w:pPr>
              <w:jc w:val="center"/>
              <w:rPr>
                <w:rFonts w:ascii="Arial" w:hAnsi="Arial" w:cs="Arial"/>
              </w:rPr>
            </w:pPr>
            <w:r w:rsidRPr="00C33F3D">
              <w:rPr>
                <w:rFonts w:ascii="Arial" w:hAnsi="Arial" w:cs="Arial"/>
              </w:rPr>
              <w:t>90 – 100%</w:t>
            </w:r>
          </w:p>
        </w:tc>
        <w:tc>
          <w:tcPr>
            <w:tcW w:w="2459" w:type="dxa"/>
            <w:vMerge w:val="restart"/>
            <w:vAlign w:val="center"/>
            <w:hideMark/>
          </w:tcPr>
          <w:p w:rsidR="00C33F3D" w:rsidRPr="00C33F3D" w:rsidRDefault="00C33F3D">
            <w:pPr>
              <w:jc w:val="center"/>
              <w:rPr>
                <w:rFonts w:ascii="Arial" w:hAnsi="Arial" w:cs="Arial"/>
              </w:rPr>
            </w:pPr>
            <w:r w:rsidRPr="00C33F3D">
              <w:rPr>
                <w:rFonts w:ascii="Arial" w:hAnsi="Arial" w:cs="Arial"/>
              </w:rPr>
              <w:t>4.00</w:t>
            </w:r>
          </w:p>
        </w:tc>
      </w:tr>
      <w:tr w:rsidR="00C33F3D" w:rsidRPr="00C33F3D" w:rsidTr="00C33F3D">
        <w:trPr>
          <w:cantSplit/>
        </w:trPr>
        <w:tc>
          <w:tcPr>
            <w:tcW w:w="1701" w:type="dxa"/>
            <w:hideMark/>
          </w:tcPr>
          <w:p w:rsidR="00C33F3D" w:rsidRPr="00C33F3D" w:rsidRDefault="00C33F3D">
            <w:pPr>
              <w:rPr>
                <w:rFonts w:ascii="Arial" w:hAnsi="Arial" w:cs="Arial"/>
              </w:rPr>
            </w:pPr>
            <w:r w:rsidRPr="00C33F3D">
              <w:rPr>
                <w:rFonts w:ascii="Arial" w:hAnsi="Arial" w:cs="Arial"/>
              </w:rPr>
              <w:t>A</w:t>
            </w:r>
          </w:p>
        </w:tc>
        <w:tc>
          <w:tcPr>
            <w:tcW w:w="4678" w:type="dxa"/>
            <w:hideMark/>
          </w:tcPr>
          <w:p w:rsidR="00C33F3D" w:rsidRPr="00C33F3D" w:rsidRDefault="00C33F3D">
            <w:pPr>
              <w:jc w:val="center"/>
              <w:rPr>
                <w:rFonts w:ascii="Arial" w:hAnsi="Arial" w:cs="Arial"/>
              </w:rPr>
            </w:pPr>
            <w:r w:rsidRPr="00C33F3D">
              <w:rPr>
                <w:rFonts w:ascii="Arial" w:hAnsi="Arial" w:cs="Arial"/>
              </w:rPr>
              <w:t>80 – 89%</w:t>
            </w:r>
          </w:p>
        </w:tc>
        <w:tc>
          <w:tcPr>
            <w:tcW w:w="2459" w:type="dxa"/>
            <w:vMerge/>
            <w:vAlign w:val="center"/>
            <w:hideMark/>
          </w:tcPr>
          <w:p w:rsidR="00C33F3D" w:rsidRPr="00C33F3D" w:rsidRDefault="00C33F3D">
            <w:pPr>
              <w:rPr>
                <w:rFonts w:ascii="Arial" w:hAnsi="Arial" w:cs="Arial"/>
              </w:rPr>
            </w:pP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B</w:t>
            </w:r>
          </w:p>
        </w:tc>
        <w:tc>
          <w:tcPr>
            <w:tcW w:w="4678" w:type="dxa"/>
            <w:hideMark/>
          </w:tcPr>
          <w:p w:rsidR="00C33F3D" w:rsidRPr="00C33F3D" w:rsidRDefault="00C33F3D">
            <w:pPr>
              <w:jc w:val="center"/>
              <w:rPr>
                <w:rFonts w:ascii="Arial" w:hAnsi="Arial" w:cs="Arial"/>
              </w:rPr>
            </w:pPr>
            <w:r w:rsidRPr="00C33F3D">
              <w:rPr>
                <w:rFonts w:ascii="Arial" w:hAnsi="Arial" w:cs="Arial"/>
              </w:rPr>
              <w:t>70 - 79%</w:t>
            </w:r>
          </w:p>
        </w:tc>
        <w:tc>
          <w:tcPr>
            <w:tcW w:w="2459" w:type="dxa"/>
            <w:hideMark/>
          </w:tcPr>
          <w:p w:rsidR="00C33F3D" w:rsidRPr="00C33F3D" w:rsidRDefault="00C33F3D">
            <w:pPr>
              <w:jc w:val="center"/>
              <w:rPr>
                <w:rFonts w:ascii="Arial" w:hAnsi="Arial" w:cs="Arial"/>
              </w:rPr>
            </w:pPr>
            <w:r w:rsidRPr="00C33F3D">
              <w:rPr>
                <w:rFonts w:ascii="Arial" w:hAnsi="Arial" w:cs="Arial"/>
              </w:rPr>
              <w:t>3.00</w:t>
            </w: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C</w:t>
            </w:r>
          </w:p>
        </w:tc>
        <w:tc>
          <w:tcPr>
            <w:tcW w:w="4678" w:type="dxa"/>
            <w:hideMark/>
          </w:tcPr>
          <w:p w:rsidR="00C33F3D" w:rsidRPr="00C33F3D" w:rsidRDefault="00C33F3D">
            <w:pPr>
              <w:jc w:val="center"/>
              <w:rPr>
                <w:rFonts w:ascii="Arial" w:hAnsi="Arial" w:cs="Arial"/>
              </w:rPr>
            </w:pPr>
            <w:r w:rsidRPr="00C33F3D">
              <w:rPr>
                <w:rFonts w:ascii="Arial" w:hAnsi="Arial" w:cs="Arial"/>
              </w:rPr>
              <w:t>60 - 69%</w:t>
            </w:r>
          </w:p>
        </w:tc>
        <w:tc>
          <w:tcPr>
            <w:tcW w:w="2459" w:type="dxa"/>
            <w:hideMark/>
          </w:tcPr>
          <w:p w:rsidR="00C33F3D" w:rsidRPr="00C33F3D" w:rsidRDefault="00C33F3D">
            <w:pPr>
              <w:jc w:val="center"/>
              <w:rPr>
                <w:rFonts w:ascii="Arial" w:hAnsi="Arial" w:cs="Arial"/>
              </w:rPr>
            </w:pPr>
            <w:r w:rsidRPr="00C33F3D">
              <w:rPr>
                <w:rFonts w:ascii="Arial" w:hAnsi="Arial" w:cs="Arial"/>
              </w:rPr>
              <w:t>2.00</w:t>
            </w: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D</w:t>
            </w:r>
          </w:p>
        </w:tc>
        <w:tc>
          <w:tcPr>
            <w:tcW w:w="4678" w:type="dxa"/>
            <w:hideMark/>
          </w:tcPr>
          <w:p w:rsidR="00C33F3D" w:rsidRPr="00C33F3D" w:rsidRDefault="00C33F3D">
            <w:pPr>
              <w:jc w:val="center"/>
              <w:rPr>
                <w:rFonts w:ascii="Arial" w:hAnsi="Arial" w:cs="Arial"/>
              </w:rPr>
            </w:pPr>
            <w:r w:rsidRPr="00C33F3D">
              <w:rPr>
                <w:rFonts w:ascii="Arial" w:hAnsi="Arial" w:cs="Arial"/>
              </w:rPr>
              <w:t>50 – 59%</w:t>
            </w:r>
          </w:p>
        </w:tc>
        <w:tc>
          <w:tcPr>
            <w:tcW w:w="2459" w:type="dxa"/>
            <w:hideMark/>
          </w:tcPr>
          <w:p w:rsidR="00C33F3D" w:rsidRPr="00C33F3D" w:rsidRDefault="00C33F3D">
            <w:pPr>
              <w:jc w:val="center"/>
              <w:rPr>
                <w:rFonts w:ascii="Arial" w:hAnsi="Arial" w:cs="Arial"/>
              </w:rPr>
            </w:pPr>
            <w:r w:rsidRPr="00C33F3D">
              <w:rPr>
                <w:rFonts w:ascii="Arial" w:hAnsi="Arial" w:cs="Arial"/>
              </w:rPr>
              <w:t>1.00</w:t>
            </w: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F (Fail)</w:t>
            </w:r>
          </w:p>
        </w:tc>
        <w:tc>
          <w:tcPr>
            <w:tcW w:w="4678" w:type="dxa"/>
            <w:hideMark/>
          </w:tcPr>
          <w:p w:rsidR="00C33F3D" w:rsidRPr="00C33F3D" w:rsidRDefault="00C33F3D">
            <w:pPr>
              <w:jc w:val="center"/>
              <w:rPr>
                <w:rFonts w:ascii="Arial" w:hAnsi="Arial" w:cs="Arial"/>
              </w:rPr>
            </w:pPr>
            <w:r w:rsidRPr="00C33F3D">
              <w:rPr>
                <w:rFonts w:ascii="Arial" w:hAnsi="Arial" w:cs="Arial"/>
              </w:rPr>
              <w:t>49% and below</w:t>
            </w:r>
          </w:p>
        </w:tc>
        <w:tc>
          <w:tcPr>
            <w:tcW w:w="2459" w:type="dxa"/>
            <w:hideMark/>
          </w:tcPr>
          <w:p w:rsidR="00C33F3D" w:rsidRPr="00C33F3D" w:rsidRDefault="00C33F3D">
            <w:pPr>
              <w:jc w:val="center"/>
              <w:rPr>
                <w:rFonts w:ascii="Arial" w:hAnsi="Arial" w:cs="Arial"/>
              </w:rPr>
            </w:pPr>
            <w:r w:rsidRPr="00C33F3D">
              <w:rPr>
                <w:rFonts w:ascii="Arial" w:hAnsi="Arial" w:cs="Arial"/>
              </w:rPr>
              <w:t>0.00</w:t>
            </w:r>
          </w:p>
        </w:tc>
      </w:tr>
      <w:tr w:rsidR="00C33F3D" w:rsidRPr="00C33F3D" w:rsidTr="00C33F3D">
        <w:tc>
          <w:tcPr>
            <w:tcW w:w="1701" w:type="dxa"/>
          </w:tcPr>
          <w:p w:rsidR="00C33F3D" w:rsidRPr="00C33F3D" w:rsidRDefault="00C33F3D">
            <w:pPr>
              <w:rPr>
                <w:rFonts w:ascii="Arial" w:hAnsi="Arial" w:cs="Arial"/>
              </w:rPr>
            </w:pPr>
          </w:p>
        </w:tc>
        <w:tc>
          <w:tcPr>
            <w:tcW w:w="4678" w:type="dxa"/>
          </w:tcPr>
          <w:p w:rsidR="00C33F3D" w:rsidRPr="00C33F3D" w:rsidRDefault="00C33F3D">
            <w:pPr>
              <w:rPr>
                <w:rFonts w:ascii="Arial" w:hAnsi="Arial" w:cs="Arial"/>
              </w:rPr>
            </w:pPr>
          </w:p>
        </w:tc>
        <w:tc>
          <w:tcPr>
            <w:tcW w:w="2459" w:type="dxa"/>
          </w:tcPr>
          <w:p w:rsidR="00C33F3D" w:rsidRPr="00C33F3D" w:rsidRDefault="00C33F3D">
            <w:pPr>
              <w:jc w:val="center"/>
              <w:rPr>
                <w:rFonts w:ascii="Arial" w:hAnsi="Arial" w:cs="Arial"/>
              </w:rPr>
            </w:pP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CR (Credit)</w:t>
            </w:r>
          </w:p>
        </w:tc>
        <w:tc>
          <w:tcPr>
            <w:tcW w:w="7137" w:type="dxa"/>
            <w:gridSpan w:val="2"/>
            <w:hideMark/>
          </w:tcPr>
          <w:p w:rsidR="00C33F3D" w:rsidRPr="00C33F3D" w:rsidRDefault="00C33F3D">
            <w:pPr>
              <w:rPr>
                <w:rFonts w:ascii="Arial" w:hAnsi="Arial" w:cs="Arial"/>
              </w:rPr>
            </w:pPr>
            <w:r w:rsidRPr="00C33F3D">
              <w:rPr>
                <w:rFonts w:ascii="Arial" w:hAnsi="Arial" w:cs="Arial"/>
              </w:rPr>
              <w:t>Credit for diploma requirements has been awarded.</w:t>
            </w: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S</w:t>
            </w:r>
          </w:p>
        </w:tc>
        <w:tc>
          <w:tcPr>
            <w:tcW w:w="7137" w:type="dxa"/>
            <w:gridSpan w:val="2"/>
            <w:hideMark/>
          </w:tcPr>
          <w:p w:rsidR="00C33F3D" w:rsidRPr="00C33F3D" w:rsidRDefault="00C33F3D">
            <w:pPr>
              <w:rPr>
                <w:rFonts w:ascii="Arial" w:hAnsi="Arial" w:cs="Arial"/>
              </w:rPr>
            </w:pPr>
            <w:r w:rsidRPr="00C33F3D">
              <w:rPr>
                <w:rFonts w:ascii="Arial" w:hAnsi="Arial" w:cs="Arial"/>
              </w:rPr>
              <w:t>Satisfactory achievement in field /clinical placement or non-graded subject area.</w:t>
            </w: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U</w:t>
            </w:r>
          </w:p>
        </w:tc>
        <w:tc>
          <w:tcPr>
            <w:tcW w:w="7137" w:type="dxa"/>
            <w:gridSpan w:val="2"/>
            <w:hideMark/>
          </w:tcPr>
          <w:p w:rsidR="00C33F3D" w:rsidRPr="00C33F3D" w:rsidRDefault="00C33F3D">
            <w:pPr>
              <w:rPr>
                <w:rFonts w:ascii="Arial" w:hAnsi="Arial" w:cs="Arial"/>
              </w:rPr>
            </w:pPr>
            <w:r w:rsidRPr="00C33F3D">
              <w:rPr>
                <w:rFonts w:ascii="Arial" w:hAnsi="Arial" w:cs="Arial"/>
              </w:rPr>
              <w:t>Unsatisfactory achievement in field/clinical placement or non-graded subject area.</w:t>
            </w: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X</w:t>
            </w:r>
          </w:p>
        </w:tc>
        <w:tc>
          <w:tcPr>
            <w:tcW w:w="7137" w:type="dxa"/>
            <w:gridSpan w:val="2"/>
            <w:hideMark/>
          </w:tcPr>
          <w:p w:rsidR="00C33F3D" w:rsidRPr="00C33F3D" w:rsidRDefault="00C33F3D">
            <w:pPr>
              <w:rPr>
                <w:rFonts w:ascii="Arial" w:hAnsi="Arial" w:cs="Arial"/>
              </w:rPr>
            </w:pPr>
            <w:r w:rsidRPr="00C33F3D">
              <w:rPr>
                <w:rFonts w:ascii="Arial" w:hAnsi="Arial" w:cs="Arial"/>
              </w:rPr>
              <w:t>A temporary grade limited to situations with extenuating circumstances giving a student additional time to complete the requirements for a course.</w:t>
            </w: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NR</w:t>
            </w:r>
          </w:p>
        </w:tc>
        <w:tc>
          <w:tcPr>
            <w:tcW w:w="7137" w:type="dxa"/>
            <w:gridSpan w:val="2"/>
            <w:hideMark/>
          </w:tcPr>
          <w:p w:rsidR="00C33F3D" w:rsidRPr="00C33F3D" w:rsidRDefault="00C33F3D">
            <w:pPr>
              <w:rPr>
                <w:rFonts w:ascii="Arial" w:hAnsi="Arial" w:cs="Arial"/>
              </w:rPr>
            </w:pPr>
            <w:r w:rsidRPr="00C33F3D">
              <w:rPr>
                <w:rFonts w:ascii="Arial" w:hAnsi="Arial" w:cs="Arial"/>
              </w:rPr>
              <w:t xml:space="preserve">Grade not reported to Registrar's office.  </w:t>
            </w:r>
          </w:p>
        </w:tc>
      </w:tr>
      <w:tr w:rsidR="00C33F3D" w:rsidRPr="00C33F3D" w:rsidTr="00C33F3D">
        <w:tc>
          <w:tcPr>
            <w:tcW w:w="1701" w:type="dxa"/>
            <w:hideMark/>
          </w:tcPr>
          <w:p w:rsidR="00C33F3D" w:rsidRPr="00C33F3D" w:rsidRDefault="00C33F3D">
            <w:pPr>
              <w:rPr>
                <w:rFonts w:ascii="Arial" w:hAnsi="Arial" w:cs="Arial"/>
              </w:rPr>
            </w:pPr>
            <w:r w:rsidRPr="00C33F3D">
              <w:rPr>
                <w:rFonts w:ascii="Arial" w:hAnsi="Arial" w:cs="Arial"/>
              </w:rPr>
              <w:t>W</w:t>
            </w:r>
          </w:p>
        </w:tc>
        <w:tc>
          <w:tcPr>
            <w:tcW w:w="7137" w:type="dxa"/>
            <w:gridSpan w:val="2"/>
            <w:hideMark/>
          </w:tcPr>
          <w:p w:rsidR="00C33F3D" w:rsidRPr="00C33F3D" w:rsidRDefault="00C33F3D">
            <w:pPr>
              <w:rPr>
                <w:rFonts w:ascii="Arial" w:hAnsi="Arial" w:cs="Arial"/>
              </w:rPr>
            </w:pPr>
            <w:r w:rsidRPr="00C33F3D">
              <w:rPr>
                <w:rFonts w:ascii="Arial" w:hAnsi="Arial" w:cs="Arial"/>
              </w:rPr>
              <w:t>Student has withdrawn from the course without academic penalty.</w:t>
            </w:r>
          </w:p>
        </w:tc>
      </w:tr>
    </w:tbl>
    <w:p w:rsidR="00C33F3D" w:rsidRPr="00C33F3D" w:rsidRDefault="00C33F3D" w:rsidP="00C33F3D">
      <w:pPr>
        <w:rPr>
          <w:rFonts w:ascii="Arial" w:hAnsi="Arial" w:cs="Arial"/>
        </w:rPr>
      </w:pPr>
    </w:p>
    <w:p w:rsidR="00C33F3D" w:rsidRPr="00C33F3D" w:rsidRDefault="00C33F3D" w:rsidP="00C33F3D">
      <w:pPr>
        <w:rPr>
          <w:rFonts w:ascii="Arial" w:hAnsi="Arial" w:cs="Arial"/>
          <w:b/>
          <w:i/>
          <w:szCs w:val="24"/>
          <w:lang w:val="en-CA"/>
        </w:rPr>
      </w:pPr>
      <w:r w:rsidRPr="00C33F3D">
        <w:rPr>
          <w:rFonts w:ascii="Arial" w:hAnsi="Arial" w:cs="Arial"/>
          <w:b/>
          <w:i/>
          <w:szCs w:val="24"/>
          <w:lang w:val="en-CA"/>
        </w:rPr>
        <w:t>NOTE:  Mid Term grades are provided in theory classes and clinical/field placement experiences. Students are notified that the midterm grade is an interim grade and is subject to change.</w:t>
      </w:r>
    </w:p>
    <w:p w:rsidR="00C33F3D" w:rsidRPr="00C33F3D" w:rsidRDefault="00C33F3D" w:rsidP="00C33F3D">
      <w:pPr>
        <w:rPr>
          <w:rFonts w:ascii="Arial" w:hAnsi="Arial" w:cs="Arial"/>
        </w:rPr>
      </w:pPr>
    </w:p>
    <w:p w:rsidR="00C33F3D" w:rsidRPr="00C33F3D" w:rsidRDefault="00C33F3D" w:rsidP="00C33F3D">
      <w:pPr>
        <w:rPr>
          <w:rFonts w:ascii="Arial" w:hAnsi="Arial" w:cs="Arial"/>
          <w:szCs w:val="24"/>
        </w:rPr>
      </w:pPr>
    </w:p>
    <w:p w:rsidR="00C33F3D" w:rsidRPr="00C33F3D" w:rsidRDefault="00C33F3D" w:rsidP="00C33F3D">
      <w:pPr>
        <w:rPr>
          <w:rFonts w:ascii="Arial" w:hAnsi="Arial" w:cs="Arial"/>
          <w:szCs w:val="24"/>
        </w:rPr>
      </w:pPr>
    </w:p>
    <w:p w:rsidR="00C33F3D" w:rsidRPr="00C33F3D" w:rsidRDefault="00C33F3D" w:rsidP="00C33F3D">
      <w:pPr>
        <w:rPr>
          <w:rFonts w:ascii="Arial" w:hAnsi="Arial" w:cs="Arial"/>
          <w:b/>
          <w:szCs w:val="24"/>
        </w:rPr>
      </w:pPr>
      <w:r w:rsidRPr="00C33F3D">
        <w:rPr>
          <w:rFonts w:ascii="Arial" w:hAnsi="Arial" w:cs="Arial"/>
          <w:b/>
          <w:szCs w:val="24"/>
        </w:rPr>
        <w:t>VI.</w:t>
      </w:r>
      <w:r w:rsidRPr="00C33F3D">
        <w:rPr>
          <w:rFonts w:ascii="Arial" w:hAnsi="Arial" w:cs="Arial"/>
          <w:b/>
          <w:szCs w:val="24"/>
        </w:rPr>
        <w:tab/>
        <w:t>SPECIAL NOTES:</w:t>
      </w:r>
    </w:p>
    <w:p w:rsidR="00C33F3D" w:rsidRPr="00C33F3D" w:rsidRDefault="00C33F3D" w:rsidP="00C33F3D">
      <w:pPr>
        <w:rPr>
          <w:rFonts w:ascii="Arial" w:hAnsi="Arial" w:cs="Arial"/>
          <w:szCs w:val="24"/>
        </w:rPr>
      </w:pPr>
    </w:p>
    <w:p w:rsidR="00C33F3D" w:rsidRPr="00C33F3D" w:rsidRDefault="00C33F3D" w:rsidP="00C33F3D">
      <w:pPr>
        <w:rPr>
          <w:rFonts w:ascii="Arial" w:hAnsi="Arial" w:cs="Arial"/>
          <w:szCs w:val="24"/>
          <w:u w:val="single"/>
        </w:rPr>
      </w:pPr>
      <w:r w:rsidRPr="00C33F3D">
        <w:rPr>
          <w:rFonts w:ascii="Arial" w:hAnsi="Arial" w:cs="Arial"/>
          <w:szCs w:val="24"/>
          <w:u w:val="single"/>
        </w:rPr>
        <w:t>Attendance:</w:t>
      </w:r>
    </w:p>
    <w:p w:rsidR="00C33F3D" w:rsidRPr="00C33F3D" w:rsidRDefault="00C33F3D" w:rsidP="00C33F3D">
      <w:pPr>
        <w:rPr>
          <w:rFonts w:ascii="Arial" w:hAnsi="Arial" w:cs="Arial"/>
          <w:szCs w:val="24"/>
        </w:rPr>
      </w:pPr>
      <w:r w:rsidRPr="00C33F3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3F3D" w:rsidRPr="00C33F3D" w:rsidRDefault="00C33F3D" w:rsidP="00C33F3D">
      <w:pPr>
        <w:rPr>
          <w:rFonts w:ascii="Arial" w:hAnsi="Arial" w:cs="Arial"/>
        </w:rPr>
      </w:pPr>
    </w:p>
    <w:p w:rsidR="00C33F3D" w:rsidRPr="00C33F3D" w:rsidRDefault="00C33F3D" w:rsidP="00C33F3D">
      <w:pPr>
        <w:rPr>
          <w:rFonts w:ascii="Arial" w:hAnsi="Arial" w:cs="Arial"/>
          <w:bCs/>
          <w:i/>
          <w:iCs/>
          <w:szCs w:val="24"/>
          <w:u w:val="single"/>
        </w:rPr>
      </w:pPr>
    </w:p>
    <w:p w:rsidR="00C33F3D" w:rsidRPr="00C33F3D" w:rsidRDefault="00C33F3D" w:rsidP="00C33F3D">
      <w:pPr>
        <w:rPr>
          <w:rFonts w:ascii="Arial" w:hAnsi="Arial" w:cs="Arial"/>
          <w:bCs/>
          <w:i/>
          <w:iCs/>
          <w:szCs w:val="24"/>
          <w:u w:val="single"/>
        </w:rPr>
      </w:pPr>
      <w:r w:rsidRPr="00C33F3D">
        <w:rPr>
          <w:rFonts w:ascii="Arial" w:hAnsi="Arial" w:cs="Arial"/>
          <w:bCs/>
          <w:i/>
          <w:iCs/>
          <w:szCs w:val="24"/>
          <w:u w:val="single"/>
        </w:rPr>
        <w:lastRenderedPageBreak/>
        <w:t>Learning Environment Responsibilities</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Students are expected to be present, on time, and stay for all scheduled classes.</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Students are expected to adhere to the ECE Program “Confidentiality” policy when making references to their experiences in the field practice placement within any classroom discussions that occur in any of their courses.</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Students are expected to be prepared each day with all assigned work due completed.</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C33F3D">
        <w:rPr>
          <w:rFonts w:ascii="Arial" w:hAnsi="Arial" w:cs="Arial"/>
          <w:szCs w:val="24"/>
        </w:rPr>
        <w:t>behaviour,</w:t>
      </w:r>
      <w:proofErr w:type="gramEnd"/>
      <w:r w:rsidRPr="00C33F3D">
        <w:rPr>
          <w:rFonts w:ascii="Arial" w:hAnsi="Arial" w:cs="Arial"/>
          <w:szCs w:val="24"/>
        </w:rPr>
        <w:t xml:space="preserve"> or any other behaviour deemed disruptive continues, the student(s) will be asked to leave the class room. </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The use of computers in the class is permitted for course work only.  Students using their computer for personal or non-course work will be asked to shut their computer off.</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Students are expected to participate fully within class activities.</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Students are responsible for putting their own items in the “garbage” / recycling bins.</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Scent free classrooms are requested by the professor to ensure a safe environment for those who are sensitive to scents.</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 xml:space="preserve">Late arrivals are asked to enter the classroom quietly without disturbing the class activities. </w:t>
      </w:r>
    </w:p>
    <w:p w:rsidR="00C33F3D" w:rsidRPr="00C33F3D" w:rsidRDefault="00C33F3D" w:rsidP="00C33F3D">
      <w:pPr>
        <w:numPr>
          <w:ilvl w:val="0"/>
          <w:numId w:val="36"/>
        </w:numPr>
        <w:rPr>
          <w:rFonts w:ascii="Arial" w:hAnsi="Arial" w:cs="Arial"/>
          <w:szCs w:val="24"/>
        </w:rPr>
      </w:pPr>
      <w:r w:rsidRPr="00C33F3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C33F3D" w:rsidRPr="00C33F3D" w:rsidRDefault="00C33F3D" w:rsidP="00C33F3D">
      <w:pPr>
        <w:ind w:left="360"/>
        <w:rPr>
          <w:rFonts w:ascii="Arial" w:hAnsi="Arial" w:cs="Arial"/>
          <w:sz w:val="16"/>
          <w:szCs w:val="16"/>
        </w:rPr>
      </w:pPr>
    </w:p>
    <w:p w:rsidR="00C33F3D" w:rsidRPr="00C33F3D" w:rsidRDefault="00C33F3D" w:rsidP="00C33F3D">
      <w:pPr>
        <w:spacing w:after="120"/>
        <w:rPr>
          <w:rFonts w:ascii="Arial" w:hAnsi="Arial" w:cs="Arial"/>
          <w:b/>
          <w:sz w:val="22"/>
          <w:szCs w:val="22"/>
        </w:rPr>
      </w:pPr>
      <w:r w:rsidRPr="00C33F3D">
        <w:rPr>
          <w:rFonts w:ascii="Arial" w:hAnsi="Arial" w:cs="Arial"/>
          <w:b/>
          <w:sz w:val="22"/>
          <w:szCs w:val="22"/>
        </w:rPr>
        <w:t>Your professor reserves the right to modify the course, as he/she deems necessary to meet the needs of students.</w:t>
      </w:r>
    </w:p>
    <w:p w:rsidR="00C33F3D" w:rsidRPr="00C33F3D" w:rsidRDefault="00C33F3D" w:rsidP="00C33F3D">
      <w:pPr>
        <w:rPr>
          <w:rFonts w:ascii="Arial" w:hAnsi="Arial" w:cs="Arial"/>
          <w:b/>
          <w:bCs/>
          <w:sz w:val="22"/>
          <w:szCs w:val="22"/>
        </w:rPr>
      </w:pPr>
      <w:r w:rsidRPr="00C33F3D">
        <w:rPr>
          <w:rFonts w:ascii="Arial" w:hAnsi="Arial" w:cs="Arial"/>
          <w:b/>
          <w:bCs/>
          <w:sz w:val="22"/>
          <w:szCs w:val="22"/>
        </w:rPr>
        <w:t xml:space="preserve">Dates for projects or tests may be revised depending upon course content/flow.  </w:t>
      </w:r>
    </w:p>
    <w:p w:rsidR="00C33F3D" w:rsidRPr="00C33F3D" w:rsidRDefault="00C33F3D" w:rsidP="00C33F3D">
      <w:pPr>
        <w:rPr>
          <w:rFonts w:ascii="Arial" w:hAnsi="Arial" w:cs="Arial"/>
          <w:b/>
          <w:bCs/>
          <w:sz w:val="22"/>
          <w:szCs w:val="22"/>
        </w:rPr>
      </w:pPr>
    </w:p>
    <w:p w:rsidR="00C33F3D" w:rsidRPr="00C33F3D" w:rsidRDefault="00C33F3D" w:rsidP="00C33F3D">
      <w:pPr>
        <w:rPr>
          <w:rFonts w:ascii="Arial" w:hAnsi="Arial" w:cs="Arial"/>
          <w:b/>
          <w:sz w:val="22"/>
          <w:szCs w:val="22"/>
        </w:rPr>
      </w:pPr>
      <w:r w:rsidRPr="00C33F3D">
        <w:rPr>
          <w:rFonts w:ascii="Arial" w:hAnsi="Arial" w:cs="Arial"/>
          <w:b/>
          <w:bCs/>
          <w:sz w:val="22"/>
          <w:szCs w:val="22"/>
        </w:rPr>
        <w:t>Students will be informed of any changes in class and through LMS.</w:t>
      </w:r>
    </w:p>
    <w:p w:rsidR="00C33F3D" w:rsidRPr="00C33F3D" w:rsidRDefault="00C33F3D" w:rsidP="00C33F3D">
      <w:pPr>
        <w:rPr>
          <w:rFonts w:ascii="Arial" w:hAnsi="Arial" w:cs="Arial"/>
        </w:rPr>
      </w:pPr>
    </w:p>
    <w:p w:rsidR="00C33F3D" w:rsidRPr="00C33F3D" w:rsidRDefault="00C33F3D" w:rsidP="00C33F3D">
      <w:pPr>
        <w:rPr>
          <w:rFonts w:ascii="Arial" w:hAnsi="Arial"/>
          <w:b/>
        </w:rPr>
      </w:pPr>
      <w:r w:rsidRPr="00C33F3D">
        <w:rPr>
          <w:rFonts w:ascii="Arial" w:hAnsi="Arial" w:cs="Arial"/>
          <w:b/>
        </w:rPr>
        <w:t>VII.</w:t>
      </w:r>
      <w:r w:rsidRPr="00C33F3D">
        <w:rPr>
          <w:rFonts w:ascii="Arial" w:hAnsi="Arial" w:cs="Arial"/>
          <w:b/>
        </w:rPr>
        <w:tab/>
      </w:r>
      <w:r w:rsidRPr="00C33F3D">
        <w:rPr>
          <w:rFonts w:ascii="Arial" w:hAnsi="Arial"/>
          <w:b/>
        </w:rPr>
        <w:t>COURSE OUTLINE ADDENDUM:</w:t>
      </w:r>
    </w:p>
    <w:p w:rsidR="00C33F3D" w:rsidRPr="00C33F3D" w:rsidRDefault="00C33F3D" w:rsidP="00C33F3D">
      <w:pPr>
        <w:tabs>
          <w:tab w:val="left" w:pos="1395"/>
        </w:tabs>
        <w:rPr>
          <w:rFonts w:ascii="Arial" w:hAnsi="Arial"/>
        </w:rPr>
      </w:pPr>
      <w:r w:rsidRPr="00C33F3D">
        <w:rPr>
          <w:rFonts w:ascii="Arial" w:hAnsi="Arial"/>
        </w:rPr>
        <w:tab/>
      </w:r>
    </w:p>
    <w:p w:rsidR="00C33F3D" w:rsidRPr="00C33F3D" w:rsidRDefault="00C33F3D" w:rsidP="00C33F3D">
      <w:pPr>
        <w:pStyle w:val="ListParagraph"/>
        <w:numPr>
          <w:ilvl w:val="0"/>
          <w:numId w:val="37"/>
        </w:numPr>
        <w:rPr>
          <w:rFonts w:ascii="Arial" w:hAnsi="Arial"/>
          <w:b/>
          <w:sz w:val="24"/>
        </w:rPr>
      </w:pPr>
      <w:r w:rsidRPr="00C33F3D">
        <w:rPr>
          <w:rFonts w:ascii="Arial" w:hAnsi="Arial"/>
          <w:b/>
          <w:sz w:val="24"/>
        </w:rPr>
        <w:t>Course Outline Amendments:</w:t>
      </w:r>
    </w:p>
    <w:p w:rsidR="00C33F3D" w:rsidRPr="00C33F3D" w:rsidRDefault="00C33F3D" w:rsidP="00C33F3D">
      <w:pPr>
        <w:rPr>
          <w:rFonts w:ascii="Arial" w:hAnsi="Arial"/>
        </w:rPr>
      </w:pPr>
      <w:r w:rsidRPr="00C33F3D">
        <w:rPr>
          <w:rFonts w:ascii="Arial" w:hAnsi="Arial"/>
        </w:rPr>
        <w:lastRenderedPageBreak/>
        <w:t>The professor reserves the right to change the information contained in this course outline depending on the needs of the learner and the availability of resources.</w:t>
      </w:r>
    </w:p>
    <w:p w:rsidR="00C33F3D" w:rsidRPr="00C33F3D" w:rsidRDefault="00C33F3D" w:rsidP="00C33F3D">
      <w:pPr>
        <w:rPr>
          <w:rFonts w:ascii="Arial" w:hAnsi="Arial"/>
        </w:rPr>
      </w:pPr>
    </w:p>
    <w:p w:rsidR="00C33F3D" w:rsidRPr="00C33F3D" w:rsidRDefault="00C33F3D" w:rsidP="00C33F3D">
      <w:pPr>
        <w:pStyle w:val="ListParagraph"/>
        <w:numPr>
          <w:ilvl w:val="0"/>
          <w:numId w:val="37"/>
        </w:numPr>
        <w:rPr>
          <w:rFonts w:ascii="Arial" w:hAnsi="Arial"/>
          <w:b/>
          <w:sz w:val="24"/>
        </w:rPr>
      </w:pPr>
      <w:r w:rsidRPr="00C33F3D">
        <w:rPr>
          <w:rFonts w:ascii="Arial" w:hAnsi="Arial"/>
          <w:b/>
          <w:sz w:val="24"/>
        </w:rPr>
        <w:t>Retention of Course Outlines:</w:t>
      </w:r>
    </w:p>
    <w:p w:rsidR="00C33F3D" w:rsidRPr="00C33F3D" w:rsidRDefault="00C33F3D" w:rsidP="00C33F3D">
      <w:pPr>
        <w:rPr>
          <w:rFonts w:ascii="Arial" w:hAnsi="Arial"/>
        </w:rPr>
      </w:pPr>
      <w:r w:rsidRPr="00C33F3D">
        <w:rPr>
          <w:rFonts w:ascii="Arial" w:hAnsi="Arial"/>
        </w:rPr>
        <w:t>It is the responsibility of the student to retain all course outlines for possible future use in acquiring advanced standing at other postsecondary institutions.</w:t>
      </w:r>
    </w:p>
    <w:p w:rsidR="00C33F3D" w:rsidRPr="00C33F3D" w:rsidRDefault="00C33F3D" w:rsidP="00C33F3D">
      <w:pPr>
        <w:rPr>
          <w:rFonts w:ascii="Arial" w:hAnsi="Arial"/>
        </w:rPr>
      </w:pPr>
    </w:p>
    <w:p w:rsidR="00C33F3D" w:rsidRPr="00C33F3D" w:rsidRDefault="00C33F3D" w:rsidP="00C33F3D">
      <w:pPr>
        <w:pStyle w:val="ListParagraph"/>
        <w:numPr>
          <w:ilvl w:val="0"/>
          <w:numId w:val="37"/>
        </w:numPr>
        <w:rPr>
          <w:rFonts w:ascii="Arial" w:hAnsi="Arial"/>
          <w:b/>
          <w:sz w:val="24"/>
        </w:rPr>
      </w:pPr>
      <w:r w:rsidRPr="00C33F3D">
        <w:rPr>
          <w:rFonts w:ascii="Arial" w:hAnsi="Arial"/>
          <w:b/>
          <w:sz w:val="24"/>
        </w:rPr>
        <w:t>Prior Learning Assessment:</w:t>
      </w:r>
    </w:p>
    <w:p w:rsidR="00C33F3D" w:rsidRPr="00C33F3D" w:rsidRDefault="00C33F3D" w:rsidP="00C33F3D">
      <w:pPr>
        <w:rPr>
          <w:rFonts w:ascii="Arial" w:hAnsi="Arial"/>
        </w:rPr>
      </w:pPr>
      <w:r w:rsidRPr="00C33F3D">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33F3D" w:rsidRPr="00C33F3D" w:rsidRDefault="00C33F3D" w:rsidP="00C33F3D">
      <w:pPr>
        <w:rPr>
          <w:rFonts w:ascii="Arial" w:hAnsi="Arial"/>
        </w:rPr>
      </w:pPr>
      <w:r w:rsidRPr="00C33F3D">
        <w:rPr>
          <w:rFonts w:ascii="Arial" w:hAnsi="Arial"/>
        </w:rPr>
        <w:t>Credit for prior learning will also be given upon successful completion of a challenge exam or portfolio.</w:t>
      </w:r>
    </w:p>
    <w:p w:rsidR="00C33F3D" w:rsidRPr="00C33F3D" w:rsidRDefault="00C33F3D" w:rsidP="00C33F3D">
      <w:pPr>
        <w:rPr>
          <w:rFonts w:ascii="Arial" w:hAnsi="Arial"/>
        </w:rPr>
      </w:pPr>
      <w:r w:rsidRPr="00C33F3D">
        <w:rPr>
          <w:rFonts w:ascii="Arial" w:hAnsi="Arial"/>
        </w:rPr>
        <w:t>Substitute course information is available in the Registrar's office.</w:t>
      </w:r>
    </w:p>
    <w:p w:rsidR="00C33F3D" w:rsidRPr="00C33F3D" w:rsidRDefault="00C33F3D" w:rsidP="00C33F3D">
      <w:pPr>
        <w:rPr>
          <w:rFonts w:ascii="Arial" w:hAnsi="Arial"/>
        </w:rPr>
      </w:pPr>
    </w:p>
    <w:p w:rsidR="00C33F3D" w:rsidRPr="00C33F3D" w:rsidRDefault="00C33F3D" w:rsidP="00C33F3D">
      <w:pPr>
        <w:pStyle w:val="ListParagraph"/>
        <w:numPr>
          <w:ilvl w:val="0"/>
          <w:numId w:val="37"/>
        </w:numPr>
        <w:rPr>
          <w:rFonts w:ascii="Arial" w:hAnsi="Arial"/>
          <w:b/>
          <w:sz w:val="24"/>
        </w:rPr>
      </w:pPr>
      <w:r w:rsidRPr="00C33F3D">
        <w:rPr>
          <w:rFonts w:ascii="Arial" w:hAnsi="Arial"/>
          <w:b/>
          <w:sz w:val="24"/>
        </w:rPr>
        <w:t>Accessibility Services:</w:t>
      </w:r>
    </w:p>
    <w:p w:rsidR="00C33F3D" w:rsidRPr="00C33F3D" w:rsidRDefault="00C33F3D" w:rsidP="00C33F3D">
      <w:pPr>
        <w:rPr>
          <w:rFonts w:ascii="Arial" w:hAnsi="Arial"/>
        </w:rPr>
      </w:pPr>
      <w:r w:rsidRPr="00C33F3D">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33F3D" w:rsidRPr="00C33F3D" w:rsidRDefault="00C33F3D" w:rsidP="00C33F3D">
      <w:pPr>
        <w:rPr>
          <w:rFonts w:ascii="Arial" w:hAnsi="Arial"/>
        </w:rPr>
      </w:pPr>
    </w:p>
    <w:p w:rsidR="00C33F3D" w:rsidRPr="00C33F3D" w:rsidRDefault="00C33F3D" w:rsidP="00C33F3D">
      <w:pPr>
        <w:pStyle w:val="ListParagraph"/>
        <w:numPr>
          <w:ilvl w:val="0"/>
          <w:numId w:val="37"/>
        </w:numPr>
        <w:rPr>
          <w:rFonts w:ascii="Arial" w:hAnsi="Arial"/>
          <w:b/>
          <w:sz w:val="24"/>
        </w:rPr>
      </w:pPr>
      <w:r w:rsidRPr="00C33F3D">
        <w:rPr>
          <w:rFonts w:ascii="Arial" w:hAnsi="Arial"/>
          <w:b/>
          <w:sz w:val="24"/>
        </w:rPr>
        <w:t>Communication:</w:t>
      </w:r>
    </w:p>
    <w:p w:rsidR="00C33F3D" w:rsidRPr="00C33F3D" w:rsidRDefault="00C33F3D" w:rsidP="00C33F3D">
      <w:pPr>
        <w:rPr>
          <w:rFonts w:ascii="Arial" w:hAnsi="Arial"/>
        </w:rPr>
      </w:pPr>
      <w:r w:rsidRPr="00C33F3D">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C33F3D" w:rsidRPr="00C33F3D" w:rsidRDefault="00C33F3D" w:rsidP="00C33F3D">
      <w:pPr>
        <w:rPr>
          <w:rFonts w:ascii="Arial" w:hAnsi="Arial"/>
        </w:rPr>
      </w:pPr>
    </w:p>
    <w:p w:rsidR="00C33F3D" w:rsidRPr="00C33F3D" w:rsidRDefault="00C33F3D" w:rsidP="00C33F3D">
      <w:pPr>
        <w:pStyle w:val="ListParagraph"/>
        <w:numPr>
          <w:ilvl w:val="0"/>
          <w:numId w:val="37"/>
        </w:numPr>
        <w:rPr>
          <w:rFonts w:ascii="Arial" w:hAnsi="Arial"/>
          <w:b/>
          <w:sz w:val="24"/>
        </w:rPr>
      </w:pPr>
      <w:r w:rsidRPr="00C33F3D">
        <w:rPr>
          <w:rFonts w:ascii="Arial" w:hAnsi="Arial"/>
          <w:b/>
          <w:sz w:val="24"/>
        </w:rPr>
        <w:t>Plagiarism:</w:t>
      </w:r>
    </w:p>
    <w:p w:rsidR="00C33F3D" w:rsidRPr="00C33F3D" w:rsidRDefault="00C33F3D" w:rsidP="00C33F3D">
      <w:r w:rsidRPr="00C33F3D">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33F3D" w:rsidRPr="00C33F3D" w:rsidRDefault="00C33F3D" w:rsidP="00C33F3D">
      <w:pPr>
        <w:rPr>
          <w:rFonts w:ascii="Arial" w:hAnsi="Arial"/>
        </w:rPr>
      </w:pPr>
    </w:p>
    <w:p w:rsidR="00C33F3D" w:rsidRPr="00C33F3D" w:rsidRDefault="00C33F3D" w:rsidP="00C33F3D">
      <w:pPr>
        <w:pStyle w:val="ListParagraph"/>
        <w:numPr>
          <w:ilvl w:val="0"/>
          <w:numId w:val="37"/>
        </w:numPr>
        <w:spacing w:line="276" w:lineRule="auto"/>
        <w:rPr>
          <w:rFonts w:ascii="Arial" w:eastAsia="Calibri" w:hAnsi="Arial" w:cs="Arial"/>
          <w:sz w:val="24"/>
          <w:szCs w:val="24"/>
          <w:lang w:val="en-CA"/>
        </w:rPr>
      </w:pPr>
      <w:r w:rsidRPr="00C33F3D">
        <w:rPr>
          <w:rFonts w:ascii="Arial" w:eastAsia="Calibri" w:hAnsi="Arial" w:cs="Arial"/>
          <w:b/>
          <w:sz w:val="24"/>
          <w:szCs w:val="24"/>
          <w:lang w:val="en-CA"/>
        </w:rPr>
        <w:t>Tuition Default:</w:t>
      </w:r>
    </w:p>
    <w:p w:rsidR="00C33F3D" w:rsidRPr="00C33F3D" w:rsidRDefault="00C33F3D" w:rsidP="00C33F3D">
      <w:pPr>
        <w:pStyle w:val="ListParagraph"/>
        <w:numPr>
          <w:ilvl w:val="0"/>
          <w:numId w:val="37"/>
        </w:numPr>
        <w:spacing w:line="276" w:lineRule="auto"/>
        <w:rPr>
          <w:rFonts w:ascii="Arial" w:eastAsia="Calibri" w:hAnsi="Arial" w:cs="Arial"/>
          <w:sz w:val="24"/>
          <w:szCs w:val="24"/>
          <w:lang w:val="en-CA"/>
        </w:rPr>
      </w:pPr>
      <w:r w:rsidRPr="00C33F3D">
        <w:rPr>
          <w:rFonts w:ascii="Arial" w:eastAsia="Calibri" w:hAnsi="Arial" w:cs="Arial"/>
          <w:sz w:val="24"/>
          <w:szCs w:val="24"/>
          <w:lang w:val="en-CA"/>
        </w:rPr>
        <w:lastRenderedPageBreak/>
        <w:t>Students who have defaulted on the payment of tuition (tuition has not been paid in full, payments were not deferred or payment plan not honoured)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33F3D" w:rsidRPr="00C33F3D" w:rsidRDefault="00C33F3D" w:rsidP="00C33F3D">
      <w:pPr>
        <w:spacing w:line="276" w:lineRule="auto"/>
        <w:rPr>
          <w:rFonts w:ascii="Arial" w:eastAsia="Calibri" w:hAnsi="Arial" w:cs="Arial"/>
          <w:szCs w:val="24"/>
          <w:lang w:val="en-CA"/>
        </w:rPr>
      </w:pPr>
    </w:p>
    <w:p w:rsidR="00C33F3D" w:rsidRPr="00C33F3D" w:rsidRDefault="00C33F3D" w:rsidP="00C33F3D">
      <w:pPr>
        <w:pStyle w:val="ListParagraph"/>
        <w:numPr>
          <w:ilvl w:val="0"/>
          <w:numId w:val="37"/>
        </w:numPr>
        <w:spacing w:line="276" w:lineRule="auto"/>
        <w:rPr>
          <w:rFonts w:ascii="Arial" w:eastAsia="Calibri" w:hAnsi="Arial" w:cs="Arial"/>
          <w:b/>
          <w:sz w:val="24"/>
          <w:szCs w:val="24"/>
          <w:lang w:val="en-CA"/>
        </w:rPr>
      </w:pPr>
      <w:r w:rsidRPr="00C33F3D">
        <w:rPr>
          <w:rFonts w:ascii="Arial" w:eastAsia="Calibri" w:hAnsi="Arial" w:cs="Arial"/>
          <w:b/>
          <w:sz w:val="24"/>
          <w:szCs w:val="24"/>
          <w:lang w:val="en-CA"/>
        </w:rPr>
        <w:t>Student Portal:</w:t>
      </w:r>
    </w:p>
    <w:p w:rsidR="00C33F3D" w:rsidRPr="00C33F3D" w:rsidRDefault="00C33F3D" w:rsidP="00C33F3D">
      <w:pPr>
        <w:spacing w:line="276" w:lineRule="auto"/>
        <w:rPr>
          <w:rFonts w:ascii="Arial" w:eastAsia="Calibri" w:hAnsi="Arial" w:cs="Arial"/>
          <w:szCs w:val="24"/>
          <w:lang w:val="en-CA"/>
        </w:rPr>
      </w:pPr>
      <w:r w:rsidRPr="00C33F3D">
        <w:rPr>
          <w:rFonts w:ascii="Arial" w:eastAsia="Calibri" w:hAnsi="Arial" w:cs="Arial"/>
          <w:szCs w:val="24"/>
          <w:lang w:val="en-CA"/>
        </w:rPr>
        <w:t xml:space="preserve">The Sault College portal allows you to view all your student information in one place. </w:t>
      </w:r>
      <w:proofErr w:type="spellStart"/>
      <w:proofErr w:type="gramStart"/>
      <w:r w:rsidRPr="00C33F3D">
        <w:rPr>
          <w:rFonts w:ascii="Arial" w:eastAsia="Calibri" w:hAnsi="Arial" w:cs="Arial"/>
          <w:szCs w:val="24"/>
          <w:lang w:val="en-CA"/>
        </w:rPr>
        <w:t>mysaultcollege</w:t>
      </w:r>
      <w:proofErr w:type="spellEnd"/>
      <w:proofErr w:type="gramEnd"/>
      <w:r w:rsidRPr="00C33F3D">
        <w:rPr>
          <w:rFonts w:ascii="Arial" w:eastAsia="Calibri" w:hAnsi="Arial" w:cs="Arial"/>
          <w:szCs w:val="24"/>
          <w:lang w:val="en-CA"/>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C33F3D">
        <w:rPr>
          <w:rFonts w:ascii="Arial" w:eastAsia="Calibri" w:hAnsi="Arial" w:cs="Arial"/>
          <w:szCs w:val="24"/>
          <w:lang w:val="en-CA"/>
        </w:rPr>
        <w:t>your</w:t>
      </w:r>
      <w:proofErr w:type="spellEnd"/>
      <w:r w:rsidRPr="00C33F3D">
        <w:rPr>
          <w:rFonts w:ascii="Arial" w:eastAsia="Calibri" w:hAnsi="Arial" w:cs="Arial"/>
          <w:szCs w:val="24"/>
          <w:lang w:val="en-CA"/>
        </w:rPr>
        <w:t xml:space="preserve"> learning management system (LMS), and much more. Go to </w:t>
      </w:r>
      <w:hyperlink r:id="rId10" w:history="1">
        <w:r w:rsidRPr="00C33F3D">
          <w:rPr>
            <w:rStyle w:val="Hyperlink"/>
            <w:rFonts w:ascii="Arial" w:eastAsia="Calibri" w:hAnsi="Arial" w:cs="Arial"/>
            <w:szCs w:val="24"/>
            <w:lang w:val="en-CA"/>
          </w:rPr>
          <w:t>https://my.saultcollege.ca</w:t>
        </w:r>
      </w:hyperlink>
      <w:r w:rsidRPr="00C33F3D">
        <w:rPr>
          <w:rFonts w:ascii="Arial" w:eastAsia="Calibri" w:hAnsi="Arial" w:cs="Arial"/>
          <w:szCs w:val="24"/>
          <w:lang w:val="en-CA"/>
        </w:rPr>
        <w:t>.</w:t>
      </w:r>
    </w:p>
    <w:p w:rsidR="00C33F3D" w:rsidRPr="00C33F3D" w:rsidRDefault="00C33F3D" w:rsidP="00C33F3D">
      <w:pPr>
        <w:spacing w:line="276" w:lineRule="auto"/>
        <w:rPr>
          <w:rFonts w:ascii="Arial" w:eastAsia="Calibri" w:hAnsi="Arial" w:cs="Arial"/>
          <w:szCs w:val="24"/>
          <w:lang w:val="en-CA"/>
        </w:rPr>
      </w:pPr>
    </w:p>
    <w:p w:rsidR="00C33F3D" w:rsidRPr="00C33F3D" w:rsidRDefault="00C33F3D" w:rsidP="00C33F3D">
      <w:pPr>
        <w:pStyle w:val="ListParagraph"/>
        <w:numPr>
          <w:ilvl w:val="0"/>
          <w:numId w:val="37"/>
        </w:numPr>
        <w:spacing w:line="276" w:lineRule="auto"/>
        <w:rPr>
          <w:rFonts w:ascii="Arial" w:eastAsia="Calibri" w:hAnsi="Arial" w:cs="Arial"/>
          <w:b/>
          <w:sz w:val="24"/>
          <w:szCs w:val="24"/>
          <w:lang w:val="en-CA"/>
        </w:rPr>
      </w:pPr>
      <w:r w:rsidRPr="00C33F3D">
        <w:rPr>
          <w:rFonts w:ascii="Arial" w:eastAsia="Calibri" w:hAnsi="Arial" w:cs="Arial"/>
          <w:b/>
          <w:sz w:val="24"/>
          <w:szCs w:val="24"/>
          <w:lang w:val="en-CA"/>
        </w:rPr>
        <w:t>Electronic Devices in the Classroom:</w:t>
      </w:r>
    </w:p>
    <w:p w:rsidR="00C33F3D" w:rsidRPr="00C33F3D" w:rsidRDefault="00C33F3D" w:rsidP="00C33F3D">
      <w:pPr>
        <w:spacing w:line="276" w:lineRule="auto"/>
        <w:rPr>
          <w:rFonts w:ascii="Arial" w:eastAsia="Calibri" w:hAnsi="Arial" w:cs="Arial"/>
          <w:szCs w:val="24"/>
          <w:lang w:val="en-CA"/>
        </w:rPr>
      </w:pPr>
      <w:r w:rsidRPr="00C33F3D">
        <w:rPr>
          <w:rFonts w:ascii="Arial" w:eastAsia="Calibri" w:hAnsi="Arial" w:cs="Arial"/>
          <w:szCs w:val="24"/>
          <w:lang w:val="en-CA"/>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w:t>
      </w:r>
    </w:p>
    <w:p w:rsidR="00D97EFA" w:rsidRPr="00C33F3D" w:rsidRDefault="00D97EFA" w:rsidP="00D97EFA">
      <w:pPr>
        <w:rPr>
          <w:rFonts w:ascii="Arial" w:hAnsi="Arial" w:cs="Arial"/>
        </w:rPr>
      </w:pPr>
    </w:p>
    <w:p w:rsidR="00D97EFA" w:rsidRPr="00C33F3D" w:rsidRDefault="00D97EFA" w:rsidP="00D97EFA">
      <w:pPr>
        <w:rPr>
          <w:rFonts w:ascii="Arial" w:hAnsi="Arial" w:cs="Arial"/>
        </w:rPr>
      </w:pPr>
    </w:p>
    <w:p w:rsidR="00D97EFA" w:rsidRPr="00C33F3D" w:rsidRDefault="00D97EFA" w:rsidP="00D97EFA">
      <w:pPr>
        <w:rPr>
          <w:rFonts w:ascii="Arial" w:hAnsi="Arial" w:cs="Arial"/>
          <w:b/>
        </w:rPr>
      </w:pPr>
      <w:r w:rsidRPr="00C33F3D">
        <w:rPr>
          <w:rFonts w:ascii="Arial" w:hAnsi="Arial" w:cs="Arial"/>
          <w:b/>
        </w:rPr>
        <w:t xml:space="preserve">Addendum: </w:t>
      </w:r>
    </w:p>
    <w:p w:rsidR="00D97EFA" w:rsidRPr="00C33F3D" w:rsidRDefault="00D97EFA" w:rsidP="00D97EFA">
      <w:pPr>
        <w:rPr>
          <w:rFonts w:ascii="Arial" w:hAnsi="Arial" w:cs="Arial"/>
        </w:rPr>
      </w:pPr>
    </w:p>
    <w:p w:rsidR="00171676" w:rsidRPr="00C33F3D" w:rsidRDefault="00D97EFA" w:rsidP="00D97EFA">
      <w:r w:rsidRPr="00C33F3D">
        <w:rPr>
          <w:rFonts w:ascii="Arial" w:hAnsi="Arial" w:cs="Arial"/>
        </w:rPr>
        <w:t xml:space="preserve">Further modifications may be required as needed as the semester progresses based on individual </w:t>
      </w:r>
      <w:r w:rsidR="003F31CF" w:rsidRPr="00C33F3D">
        <w:rPr>
          <w:rFonts w:ascii="Arial" w:hAnsi="Arial" w:cs="Arial"/>
        </w:rPr>
        <w:t xml:space="preserve">student(s) abilities </w:t>
      </w:r>
      <w:r w:rsidRPr="00C33F3D">
        <w:rPr>
          <w:rFonts w:ascii="Arial" w:hAnsi="Arial" w:cs="Arial"/>
        </w:rPr>
        <w:t>and agreed upon by the instructor</w:t>
      </w:r>
      <w:r w:rsidR="003F31CF" w:rsidRPr="00C33F3D">
        <w:rPr>
          <w:rFonts w:ascii="Arial" w:hAnsi="Arial" w:cs="Arial"/>
        </w:rPr>
        <w:t>.</w:t>
      </w:r>
      <w:r w:rsidRPr="00C33F3D">
        <w:rPr>
          <w:rFonts w:ascii="Arial" w:hAnsi="Arial" w:cs="Arial"/>
        </w:rPr>
        <w:t xml:space="preserve"> </w:t>
      </w:r>
      <w:r w:rsidR="00171676" w:rsidRPr="00C33F3D">
        <w:br w:type="page"/>
      </w:r>
    </w:p>
    <w:p w:rsidR="00243A34" w:rsidRPr="00C33F3D" w:rsidRDefault="00243A34" w:rsidP="00243A34">
      <w:pPr>
        <w:pStyle w:val="EnvelopeReturn"/>
        <w:rPr>
          <w:b/>
          <w:lang w:val="en-GB"/>
        </w:rPr>
      </w:pPr>
      <w:r w:rsidRPr="00C33F3D">
        <w:rPr>
          <w:b/>
          <w:lang w:val="en-GB"/>
        </w:rPr>
        <w:lastRenderedPageBreak/>
        <w:t>CICE Modifications:</w:t>
      </w:r>
    </w:p>
    <w:p w:rsidR="00243A34" w:rsidRPr="00C33F3D" w:rsidRDefault="00243A34" w:rsidP="00243A34">
      <w:pPr>
        <w:pStyle w:val="Heading1"/>
        <w:rPr>
          <w:rFonts w:ascii="Arial" w:hAnsi="Arial" w:cs="Arial"/>
          <w:sz w:val="22"/>
        </w:rPr>
      </w:pPr>
      <w:r w:rsidRPr="00C33F3D">
        <w:rPr>
          <w:rFonts w:ascii="Arial" w:hAnsi="Arial" w:cs="Arial"/>
          <w:sz w:val="22"/>
        </w:rPr>
        <w:t>Preparation and Participation</w:t>
      </w:r>
    </w:p>
    <w:p w:rsidR="00243A34" w:rsidRPr="00C33F3D" w:rsidRDefault="00243A34" w:rsidP="00243A34">
      <w:pPr>
        <w:widowControl w:val="0"/>
        <w:rPr>
          <w:rFonts w:ascii="Arial" w:hAnsi="Arial" w:cs="Arial"/>
          <w:sz w:val="20"/>
          <w:lang w:val="en-GB"/>
        </w:rPr>
      </w:pPr>
    </w:p>
    <w:p w:rsidR="00243A34" w:rsidRPr="00C33F3D" w:rsidRDefault="00243A34" w:rsidP="00243A34">
      <w:pPr>
        <w:widowControl w:val="0"/>
        <w:numPr>
          <w:ilvl w:val="0"/>
          <w:numId w:val="15"/>
        </w:numPr>
        <w:tabs>
          <w:tab w:val="clear" w:pos="360"/>
          <w:tab w:val="num" w:pos="720"/>
        </w:tabs>
        <w:ind w:left="720"/>
        <w:rPr>
          <w:rFonts w:ascii="Arial" w:hAnsi="Arial" w:cs="Arial"/>
          <w:sz w:val="20"/>
          <w:lang w:val="en-GB"/>
        </w:rPr>
      </w:pPr>
      <w:r w:rsidRPr="00C33F3D">
        <w:rPr>
          <w:rFonts w:ascii="Arial" w:hAnsi="Arial" w:cs="Arial"/>
          <w:sz w:val="20"/>
          <w:lang w:val="en-GB"/>
        </w:rPr>
        <w:t>A Learning Specialist will attend class with the student(s) to assist with inclusion in the class and to take notes.</w:t>
      </w:r>
    </w:p>
    <w:p w:rsidR="00243A34" w:rsidRPr="00C33F3D" w:rsidRDefault="00243A34" w:rsidP="00243A34">
      <w:pPr>
        <w:widowControl w:val="0"/>
        <w:numPr>
          <w:ilvl w:val="0"/>
          <w:numId w:val="15"/>
        </w:numPr>
        <w:tabs>
          <w:tab w:val="clear" w:pos="360"/>
          <w:tab w:val="num" w:pos="720"/>
        </w:tabs>
        <w:ind w:left="720"/>
        <w:rPr>
          <w:rFonts w:ascii="Arial" w:hAnsi="Arial" w:cs="Arial"/>
          <w:sz w:val="20"/>
          <w:lang w:val="en-GB"/>
        </w:rPr>
      </w:pPr>
      <w:r w:rsidRPr="00C33F3D">
        <w:rPr>
          <w:rFonts w:ascii="Arial" w:hAnsi="Arial" w:cs="Arial"/>
          <w:sz w:val="20"/>
          <w:lang w:val="en-GB"/>
        </w:rPr>
        <w:t>Students will receive support in and outside of the classroom (i.e. tutoring, assistance with homework and assignments, preparation for exams, tests and quizzes.)</w:t>
      </w:r>
    </w:p>
    <w:p w:rsidR="00243A34" w:rsidRPr="00C33F3D" w:rsidRDefault="00243A34" w:rsidP="00243A34">
      <w:pPr>
        <w:widowControl w:val="0"/>
        <w:numPr>
          <w:ilvl w:val="0"/>
          <w:numId w:val="15"/>
        </w:numPr>
        <w:tabs>
          <w:tab w:val="clear" w:pos="360"/>
          <w:tab w:val="num" w:pos="720"/>
        </w:tabs>
        <w:ind w:left="720"/>
        <w:rPr>
          <w:rFonts w:ascii="Arial" w:hAnsi="Arial" w:cs="Arial"/>
          <w:sz w:val="20"/>
          <w:lang w:val="en-GB"/>
        </w:rPr>
      </w:pPr>
      <w:r w:rsidRPr="00C33F3D">
        <w:rPr>
          <w:rFonts w:ascii="Arial" w:hAnsi="Arial" w:cs="Arial"/>
          <w:sz w:val="20"/>
          <w:lang w:val="en-GB"/>
        </w:rPr>
        <w:t>Study notes will be geared to test content and style which will match with modified learning outcomes.</w:t>
      </w:r>
    </w:p>
    <w:p w:rsidR="00243A34" w:rsidRPr="00C33F3D" w:rsidRDefault="00243A34" w:rsidP="00243A34">
      <w:pPr>
        <w:widowControl w:val="0"/>
        <w:numPr>
          <w:ilvl w:val="0"/>
          <w:numId w:val="15"/>
        </w:numPr>
        <w:tabs>
          <w:tab w:val="clear" w:pos="360"/>
          <w:tab w:val="num" w:pos="720"/>
        </w:tabs>
        <w:ind w:left="720"/>
        <w:rPr>
          <w:rFonts w:ascii="Arial" w:hAnsi="Arial" w:cs="Arial"/>
          <w:sz w:val="20"/>
        </w:rPr>
      </w:pPr>
      <w:r w:rsidRPr="00C33F3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33F3D" w:rsidRDefault="00243A34" w:rsidP="00243A34">
      <w:pPr>
        <w:widowControl w:val="0"/>
        <w:rPr>
          <w:rFonts w:ascii="Arial" w:hAnsi="Arial" w:cs="Arial"/>
          <w:sz w:val="20"/>
        </w:rPr>
      </w:pPr>
    </w:p>
    <w:p w:rsidR="00243A34" w:rsidRPr="00C33F3D" w:rsidRDefault="00243A34" w:rsidP="00243A34">
      <w:pPr>
        <w:widowControl w:val="0"/>
        <w:numPr>
          <w:ilvl w:val="0"/>
          <w:numId w:val="16"/>
        </w:numPr>
        <w:rPr>
          <w:rFonts w:ascii="Arial" w:hAnsi="Arial" w:cs="Arial"/>
          <w:b/>
          <w:sz w:val="22"/>
          <w:lang w:val="en-GB"/>
        </w:rPr>
      </w:pPr>
      <w:r w:rsidRPr="00C33F3D">
        <w:rPr>
          <w:rFonts w:ascii="Arial" w:hAnsi="Arial" w:cs="Arial"/>
          <w:b/>
          <w:sz w:val="22"/>
          <w:lang w:val="en-GB"/>
        </w:rPr>
        <w:t>Tests may be modified in the following ways:</w:t>
      </w:r>
    </w:p>
    <w:p w:rsidR="00243A34" w:rsidRPr="00C33F3D" w:rsidRDefault="00243A34" w:rsidP="00243A34">
      <w:pPr>
        <w:widowControl w:val="0"/>
        <w:rPr>
          <w:rFonts w:ascii="Arial" w:hAnsi="Arial" w:cs="Arial"/>
          <w:sz w:val="20"/>
          <w:lang w:val="en-GB"/>
        </w:rPr>
      </w:pPr>
    </w:p>
    <w:p w:rsidR="00243A34" w:rsidRPr="00C33F3D" w:rsidRDefault="00243A34" w:rsidP="00243A34">
      <w:pPr>
        <w:widowControl w:val="0"/>
        <w:numPr>
          <w:ilvl w:val="0"/>
          <w:numId w:val="17"/>
        </w:numPr>
        <w:rPr>
          <w:rFonts w:ascii="Arial" w:hAnsi="Arial" w:cs="Arial"/>
          <w:sz w:val="20"/>
          <w:lang w:val="en-GB"/>
        </w:rPr>
      </w:pPr>
      <w:r w:rsidRPr="00C33F3D">
        <w:rPr>
          <w:rFonts w:ascii="Arial" w:hAnsi="Arial" w:cs="Arial"/>
          <w:sz w:val="20"/>
          <w:lang w:val="en-GB"/>
        </w:rPr>
        <w:t>Tests, which require essay answers, may be modified to short answers.</w:t>
      </w:r>
    </w:p>
    <w:p w:rsidR="00243A34" w:rsidRPr="00C33F3D" w:rsidRDefault="00243A34" w:rsidP="00243A34">
      <w:pPr>
        <w:widowControl w:val="0"/>
        <w:numPr>
          <w:ilvl w:val="0"/>
          <w:numId w:val="17"/>
        </w:numPr>
        <w:rPr>
          <w:rFonts w:ascii="Arial" w:hAnsi="Arial" w:cs="Arial"/>
          <w:sz w:val="20"/>
          <w:lang w:val="en-GB"/>
        </w:rPr>
      </w:pPr>
      <w:r w:rsidRPr="00C33F3D">
        <w:rPr>
          <w:rFonts w:ascii="Arial" w:hAnsi="Arial" w:cs="Arial"/>
          <w:sz w:val="20"/>
          <w:lang w:val="en-GB"/>
        </w:rPr>
        <w:t>Short answer questions may be changed to multiple choice or the question may be simplified so the answer will reflect a basic understanding.</w:t>
      </w:r>
    </w:p>
    <w:p w:rsidR="00243A34" w:rsidRPr="00C33F3D" w:rsidRDefault="00243A34" w:rsidP="00243A34">
      <w:pPr>
        <w:widowControl w:val="0"/>
        <w:numPr>
          <w:ilvl w:val="0"/>
          <w:numId w:val="17"/>
        </w:numPr>
        <w:rPr>
          <w:rFonts w:ascii="Arial" w:hAnsi="Arial" w:cs="Arial"/>
          <w:sz w:val="20"/>
          <w:lang w:val="en-GB"/>
        </w:rPr>
      </w:pPr>
      <w:r w:rsidRPr="00C33F3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33F3D" w:rsidRDefault="00243A34" w:rsidP="00243A34">
      <w:pPr>
        <w:widowControl w:val="0"/>
        <w:numPr>
          <w:ilvl w:val="0"/>
          <w:numId w:val="17"/>
        </w:numPr>
        <w:rPr>
          <w:rFonts w:ascii="Arial" w:hAnsi="Arial" w:cs="Arial"/>
          <w:sz w:val="20"/>
          <w:lang w:val="en-GB"/>
        </w:rPr>
      </w:pPr>
      <w:r w:rsidRPr="00C33F3D">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33F3D" w:rsidRDefault="00243A34" w:rsidP="00243A34">
      <w:pPr>
        <w:widowControl w:val="0"/>
        <w:rPr>
          <w:rFonts w:ascii="Arial" w:hAnsi="Arial" w:cs="Arial"/>
          <w:sz w:val="20"/>
          <w:lang w:val="en-GB"/>
        </w:rPr>
      </w:pPr>
    </w:p>
    <w:p w:rsidR="00243A34" w:rsidRPr="00C33F3D" w:rsidRDefault="00243A34" w:rsidP="00243A34">
      <w:pPr>
        <w:widowControl w:val="0"/>
        <w:numPr>
          <w:ilvl w:val="0"/>
          <w:numId w:val="18"/>
        </w:numPr>
        <w:rPr>
          <w:rFonts w:ascii="Arial" w:hAnsi="Arial" w:cs="Arial"/>
          <w:b/>
          <w:sz w:val="22"/>
          <w:lang w:val="en-GB"/>
        </w:rPr>
      </w:pPr>
      <w:r w:rsidRPr="00C33F3D">
        <w:rPr>
          <w:rFonts w:ascii="Arial" w:hAnsi="Arial" w:cs="Arial"/>
          <w:b/>
          <w:sz w:val="22"/>
          <w:lang w:val="en-GB"/>
        </w:rPr>
        <w:t>Tests will be written in CICE office with assistance from a Learning Specialist.</w:t>
      </w:r>
    </w:p>
    <w:p w:rsidR="00243A34" w:rsidRPr="00C33F3D" w:rsidRDefault="00243A34" w:rsidP="00243A34">
      <w:pPr>
        <w:widowControl w:val="0"/>
        <w:rPr>
          <w:rFonts w:ascii="Arial" w:hAnsi="Arial" w:cs="Arial"/>
          <w:sz w:val="20"/>
          <w:lang w:val="en-GB"/>
        </w:rPr>
      </w:pPr>
    </w:p>
    <w:p w:rsidR="00243A34" w:rsidRPr="00C33F3D" w:rsidRDefault="00243A34" w:rsidP="00243A34">
      <w:pPr>
        <w:widowControl w:val="0"/>
        <w:tabs>
          <w:tab w:val="left" w:pos="360"/>
        </w:tabs>
        <w:rPr>
          <w:rFonts w:ascii="Arial" w:hAnsi="Arial" w:cs="Arial"/>
          <w:b/>
          <w:i/>
          <w:sz w:val="22"/>
          <w:lang w:val="en-GB"/>
        </w:rPr>
      </w:pPr>
      <w:r w:rsidRPr="00C33F3D">
        <w:rPr>
          <w:rFonts w:ascii="Arial" w:hAnsi="Arial" w:cs="Arial"/>
          <w:sz w:val="22"/>
          <w:lang w:val="en-GB"/>
        </w:rPr>
        <w:tab/>
      </w:r>
      <w:r w:rsidRPr="00C33F3D">
        <w:rPr>
          <w:rFonts w:ascii="Arial" w:hAnsi="Arial" w:cs="Arial"/>
          <w:b/>
          <w:i/>
          <w:sz w:val="22"/>
          <w:lang w:val="en-GB"/>
        </w:rPr>
        <w:t>The Learning Specialist may:</w:t>
      </w:r>
    </w:p>
    <w:p w:rsidR="00243A34" w:rsidRPr="00C33F3D" w:rsidRDefault="00243A34" w:rsidP="00243A34">
      <w:pPr>
        <w:widowControl w:val="0"/>
        <w:numPr>
          <w:ilvl w:val="12"/>
          <w:numId w:val="0"/>
        </w:numPr>
        <w:ind w:left="720" w:hanging="720"/>
        <w:rPr>
          <w:rFonts w:ascii="Arial" w:hAnsi="Arial" w:cs="Arial"/>
          <w:sz w:val="20"/>
          <w:lang w:val="en-GB"/>
        </w:rPr>
      </w:pPr>
    </w:p>
    <w:p w:rsidR="00243A34" w:rsidRPr="00C33F3D" w:rsidRDefault="00243A34" w:rsidP="00243A34">
      <w:pPr>
        <w:widowControl w:val="0"/>
        <w:numPr>
          <w:ilvl w:val="0"/>
          <w:numId w:val="19"/>
        </w:numPr>
        <w:rPr>
          <w:rFonts w:ascii="Arial" w:hAnsi="Arial" w:cs="Arial"/>
          <w:sz w:val="20"/>
          <w:lang w:val="en-GB"/>
        </w:rPr>
      </w:pPr>
      <w:r w:rsidRPr="00C33F3D">
        <w:rPr>
          <w:rFonts w:ascii="Arial" w:hAnsi="Arial" w:cs="Arial"/>
          <w:sz w:val="20"/>
          <w:lang w:val="en-GB"/>
        </w:rPr>
        <w:t>Read the test question to the student.</w:t>
      </w:r>
    </w:p>
    <w:p w:rsidR="00243A34" w:rsidRPr="00C33F3D" w:rsidRDefault="00243A34" w:rsidP="00243A34">
      <w:pPr>
        <w:widowControl w:val="0"/>
        <w:numPr>
          <w:ilvl w:val="0"/>
          <w:numId w:val="19"/>
        </w:numPr>
        <w:rPr>
          <w:rFonts w:ascii="Arial" w:hAnsi="Arial" w:cs="Arial"/>
          <w:sz w:val="20"/>
          <w:lang w:val="en-GB"/>
        </w:rPr>
      </w:pPr>
      <w:r w:rsidRPr="00C33F3D">
        <w:rPr>
          <w:rFonts w:ascii="Arial" w:hAnsi="Arial" w:cs="Arial"/>
          <w:sz w:val="20"/>
          <w:lang w:val="en-GB"/>
        </w:rPr>
        <w:t>Paraphrase the test question without revealing any key words or definitions.</w:t>
      </w:r>
    </w:p>
    <w:p w:rsidR="00243A34" w:rsidRPr="00C33F3D" w:rsidRDefault="00243A34" w:rsidP="00243A34">
      <w:pPr>
        <w:widowControl w:val="0"/>
        <w:numPr>
          <w:ilvl w:val="0"/>
          <w:numId w:val="19"/>
        </w:numPr>
        <w:rPr>
          <w:rFonts w:ascii="Arial" w:hAnsi="Arial" w:cs="Arial"/>
          <w:sz w:val="20"/>
          <w:lang w:val="en-GB"/>
        </w:rPr>
      </w:pPr>
      <w:r w:rsidRPr="00C33F3D">
        <w:rPr>
          <w:rFonts w:ascii="Arial" w:hAnsi="Arial" w:cs="Arial"/>
          <w:sz w:val="20"/>
          <w:lang w:val="en-GB"/>
        </w:rPr>
        <w:t>Transcribe the student’s verbal answer.</w:t>
      </w:r>
    </w:p>
    <w:p w:rsidR="00243A34" w:rsidRPr="00C33F3D" w:rsidRDefault="00243A34" w:rsidP="00243A34">
      <w:pPr>
        <w:widowControl w:val="0"/>
        <w:numPr>
          <w:ilvl w:val="0"/>
          <w:numId w:val="19"/>
        </w:numPr>
        <w:rPr>
          <w:rFonts w:ascii="Arial" w:hAnsi="Arial" w:cs="Arial"/>
          <w:sz w:val="20"/>
        </w:rPr>
      </w:pPr>
      <w:r w:rsidRPr="00C33F3D">
        <w:rPr>
          <w:rFonts w:ascii="Arial" w:hAnsi="Arial" w:cs="Arial"/>
          <w:sz w:val="20"/>
          <w:lang w:val="en-GB"/>
        </w:rPr>
        <w:t>Test length may be reduced and time allowed to complete test may be increased.</w:t>
      </w:r>
    </w:p>
    <w:p w:rsidR="00243A34" w:rsidRPr="00C33F3D" w:rsidRDefault="00243A34" w:rsidP="00243A34">
      <w:pPr>
        <w:rPr>
          <w:rFonts w:ascii="Arial" w:hAnsi="Arial" w:cs="Arial"/>
          <w:sz w:val="20"/>
        </w:rPr>
      </w:pPr>
    </w:p>
    <w:p w:rsidR="00243A34" w:rsidRPr="00C33F3D" w:rsidRDefault="00243A34" w:rsidP="00243A34">
      <w:pPr>
        <w:numPr>
          <w:ilvl w:val="0"/>
          <w:numId w:val="18"/>
        </w:numPr>
        <w:rPr>
          <w:rFonts w:ascii="Arial" w:hAnsi="Arial" w:cs="Arial"/>
          <w:b/>
          <w:iCs/>
          <w:sz w:val="22"/>
        </w:rPr>
      </w:pPr>
      <w:r w:rsidRPr="00C33F3D">
        <w:rPr>
          <w:rFonts w:ascii="Arial" w:hAnsi="Arial" w:cs="Arial"/>
          <w:b/>
          <w:iCs/>
          <w:sz w:val="22"/>
        </w:rPr>
        <w:t xml:space="preserve">Assignments </w:t>
      </w:r>
      <w:r w:rsidRPr="00C33F3D">
        <w:rPr>
          <w:rFonts w:ascii="Arial" w:hAnsi="Arial" w:cs="Arial"/>
          <w:b/>
          <w:sz w:val="22"/>
          <w:lang w:val="en-GB"/>
        </w:rPr>
        <w:t>may be modified in the following ways:</w:t>
      </w:r>
    </w:p>
    <w:p w:rsidR="00243A34" w:rsidRPr="00C33F3D" w:rsidRDefault="00243A34" w:rsidP="00243A34">
      <w:pPr>
        <w:rPr>
          <w:rFonts w:ascii="Arial" w:hAnsi="Arial" w:cs="Arial"/>
          <w:b/>
          <w:iCs/>
          <w:sz w:val="20"/>
        </w:rPr>
      </w:pPr>
    </w:p>
    <w:p w:rsidR="00243A34" w:rsidRPr="00C33F3D" w:rsidRDefault="00243A34" w:rsidP="00243A34">
      <w:pPr>
        <w:numPr>
          <w:ilvl w:val="0"/>
          <w:numId w:val="20"/>
        </w:numPr>
        <w:rPr>
          <w:rFonts w:ascii="Arial" w:hAnsi="Arial" w:cs="Arial"/>
          <w:sz w:val="20"/>
        </w:rPr>
      </w:pPr>
      <w:r w:rsidRPr="00C33F3D">
        <w:rPr>
          <w:rFonts w:ascii="Arial" w:hAnsi="Arial" w:cs="Arial"/>
          <w:sz w:val="20"/>
        </w:rPr>
        <w:t>Assignments may be modified by reducing the amount of information required while maintaining general concepts.</w:t>
      </w:r>
    </w:p>
    <w:p w:rsidR="00243A34" w:rsidRPr="00C33F3D" w:rsidRDefault="00243A34" w:rsidP="00243A34">
      <w:pPr>
        <w:numPr>
          <w:ilvl w:val="0"/>
          <w:numId w:val="20"/>
        </w:numPr>
        <w:rPr>
          <w:rFonts w:ascii="Arial" w:hAnsi="Arial" w:cs="Arial"/>
          <w:sz w:val="20"/>
        </w:rPr>
      </w:pPr>
      <w:r w:rsidRPr="00C33F3D">
        <w:rPr>
          <w:rFonts w:ascii="Arial" w:hAnsi="Arial" w:cs="Arial"/>
          <w:sz w:val="20"/>
        </w:rPr>
        <w:t>Some assignments may be eliminated depending on the number of assignments required in the particular course.</w:t>
      </w:r>
    </w:p>
    <w:p w:rsidR="00243A34" w:rsidRPr="00C33F3D" w:rsidRDefault="00243A34" w:rsidP="00243A34">
      <w:pPr>
        <w:rPr>
          <w:rFonts w:ascii="Arial" w:hAnsi="Arial" w:cs="Arial"/>
          <w:sz w:val="20"/>
        </w:rPr>
      </w:pPr>
    </w:p>
    <w:p w:rsidR="00243A34" w:rsidRPr="00C33F3D" w:rsidRDefault="00243A34" w:rsidP="00243A34">
      <w:pPr>
        <w:ind w:left="360"/>
        <w:rPr>
          <w:rFonts w:ascii="Arial" w:hAnsi="Arial" w:cs="Arial"/>
          <w:b/>
          <w:i/>
          <w:sz w:val="22"/>
          <w:lang w:val="en-GB"/>
        </w:rPr>
      </w:pPr>
      <w:r w:rsidRPr="00C33F3D">
        <w:rPr>
          <w:rFonts w:ascii="Arial" w:hAnsi="Arial" w:cs="Arial"/>
          <w:b/>
          <w:i/>
          <w:sz w:val="22"/>
          <w:lang w:val="en-GB"/>
        </w:rPr>
        <w:t>The Learning Specialist may:</w:t>
      </w:r>
    </w:p>
    <w:p w:rsidR="00243A34" w:rsidRPr="00C33F3D" w:rsidRDefault="00243A34" w:rsidP="00243A34">
      <w:pPr>
        <w:rPr>
          <w:rFonts w:ascii="Arial" w:hAnsi="Arial" w:cs="Arial"/>
          <w:bCs/>
          <w:iCs/>
          <w:sz w:val="20"/>
          <w:lang w:val="en-GB"/>
        </w:rPr>
      </w:pPr>
    </w:p>
    <w:p w:rsidR="00243A34" w:rsidRPr="00C33F3D" w:rsidRDefault="00243A34" w:rsidP="00243A34">
      <w:pPr>
        <w:numPr>
          <w:ilvl w:val="0"/>
          <w:numId w:val="21"/>
        </w:numPr>
        <w:rPr>
          <w:rFonts w:ascii="Arial" w:hAnsi="Arial" w:cs="Arial"/>
          <w:bCs/>
          <w:iCs/>
          <w:sz w:val="20"/>
          <w:lang w:val="en-GB"/>
        </w:rPr>
      </w:pPr>
      <w:r w:rsidRPr="00C33F3D">
        <w:rPr>
          <w:rFonts w:ascii="Arial" w:hAnsi="Arial" w:cs="Arial"/>
          <w:bCs/>
          <w:iCs/>
          <w:sz w:val="20"/>
          <w:lang w:val="en-GB"/>
        </w:rPr>
        <w:t>Use a question/answer format instead of essay/research format</w:t>
      </w:r>
    </w:p>
    <w:p w:rsidR="00243A34" w:rsidRPr="00C33F3D" w:rsidRDefault="00243A34" w:rsidP="00243A34">
      <w:pPr>
        <w:numPr>
          <w:ilvl w:val="0"/>
          <w:numId w:val="21"/>
        </w:numPr>
        <w:rPr>
          <w:rFonts w:ascii="Arial" w:hAnsi="Arial" w:cs="Arial"/>
          <w:bCs/>
          <w:iCs/>
          <w:sz w:val="20"/>
          <w:lang w:val="en-GB"/>
        </w:rPr>
      </w:pPr>
      <w:r w:rsidRPr="00C33F3D">
        <w:rPr>
          <w:rFonts w:ascii="Arial" w:hAnsi="Arial" w:cs="Arial"/>
          <w:bCs/>
          <w:iCs/>
          <w:sz w:val="20"/>
          <w:lang w:val="en-GB"/>
        </w:rPr>
        <w:t xml:space="preserve">Propose a reduction in the number of references required for an assignment </w:t>
      </w:r>
    </w:p>
    <w:p w:rsidR="00243A34" w:rsidRPr="00C33F3D" w:rsidRDefault="00243A34" w:rsidP="00243A34">
      <w:pPr>
        <w:numPr>
          <w:ilvl w:val="0"/>
          <w:numId w:val="21"/>
        </w:numPr>
        <w:rPr>
          <w:rFonts w:ascii="Arial" w:hAnsi="Arial" w:cs="Arial"/>
          <w:bCs/>
          <w:iCs/>
          <w:sz w:val="20"/>
          <w:lang w:val="en-GB"/>
        </w:rPr>
      </w:pPr>
      <w:r w:rsidRPr="00C33F3D">
        <w:rPr>
          <w:rFonts w:ascii="Arial" w:hAnsi="Arial" w:cs="Arial"/>
          <w:bCs/>
          <w:iCs/>
          <w:sz w:val="20"/>
          <w:lang w:val="en-GB"/>
        </w:rPr>
        <w:t>Assist with groups to ensure that student comprehends his/her role within the group</w:t>
      </w:r>
    </w:p>
    <w:p w:rsidR="00243A34" w:rsidRPr="00C33F3D" w:rsidRDefault="00243A34" w:rsidP="00243A34">
      <w:pPr>
        <w:numPr>
          <w:ilvl w:val="0"/>
          <w:numId w:val="21"/>
        </w:numPr>
        <w:rPr>
          <w:rFonts w:ascii="Arial" w:hAnsi="Arial" w:cs="Arial"/>
          <w:bCs/>
          <w:iCs/>
          <w:sz w:val="20"/>
          <w:lang w:val="en-GB"/>
        </w:rPr>
      </w:pPr>
      <w:r w:rsidRPr="00C33F3D">
        <w:rPr>
          <w:rFonts w:ascii="Arial" w:hAnsi="Arial" w:cs="Arial"/>
          <w:bCs/>
          <w:iCs/>
          <w:sz w:val="20"/>
          <w:lang w:val="en-GB"/>
        </w:rPr>
        <w:t xml:space="preserve">Require an extension on due dates due to the fact that some students may require additional time to process information </w:t>
      </w:r>
    </w:p>
    <w:p w:rsidR="00243A34" w:rsidRPr="00C33F3D" w:rsidRDefault="00243A34" w:rsidP="00243A34">
      <w:pPr>
        <w:numPr>
          <w:ilvl w:val="0"/>
          <w:numId w:val="21"/>
        </w:numPr>
        <w:rPr>
          <w:rFonts w:ascii="Arial" w:hAnsi="Arial" w:cs="Arial"/>
          <w:bCs/>
          <w:iCs/>
          <w:sz w:val="20"/>
          <w:lang w:val="en-GB"/>
        </w:rPr>
      </w:pPr>
      <w:r w:rsidRPr="00C33F3D">
        <w:rPr>
          <w:rFonts w:ascii="Arial" w:hAnsi="Arial" w:cs="Arial"/>
          <w:bCs/>
          <w:iCs/>
          <w:sz w:val="20"/>
          <w:lang w:val="en-GB"/>
        </w:rPr>
        <w:t>Formally summarize articles and assigned readings to isolate main points for the student</w:t>
      </w:r>
    </w:p>
    <w:p w:rsidR="00243A34" w:rsidRPr="00C33F3D" w:rsidRDefault="00243A34" w:rsidP="00243A34">
      <w:pPr>
        <w:numPr>
          <w:ilvl w:val="0"/>
          <w:numId w:val="21"/>
        </w:numPr>
        <w:rPr>
          <w:rFonts w:ascii="Arial" w:hAnsi="Arial" w:cs="Arial"/>
          <w:bCs/>
          <w:iCs/>
          <w:sz w:val="20"/>
          <w:lang w:val="en-GB"/>
        </w:rPr>
      </w:pPr>
      <w:r w:rsidRPr="00C33F3D">
        <w:rPr>
          <w:rFonts w:ascii="Arial" w:hAnsi="Arial" w:cs="Arial"/>
          <w:bCs/>
          <w:iCs/>
          <w:sz w:val="20"/>
          <w:lang w:val="en-GB"/>
        </w:rPr>
        <w:t>Use questioning techniques and paraphrasing to assist in student comprehension of an assignment</w:t>
      </w:r>
    </w:p>
    <w:p w:rsidR="00243A34" w:rsidRPr="00C33F3D" w:rsidRDefault="00243A34" w:rsidP="00243A34">
      <w:pPr>
        <w:rPr>
          <w:rFonts w:ascii="Arial" w:hAnsi="Arial" w:cs="Arial"/>
          <w:bCs/>
          <w:iCs/>
          <w:sz w:val="20"/>
          <w:lang w:val="en-GB"/>
        </w:rPr>
      </w:pPr>
    </w:p>
    <w:p w:rsidR="00243A34" w:rsidRPr="00C33F3D" w:rsidRDefault="00243A34" w:rsidP="00243A34">
      <w:pPr>
        <w:numPr>
          <w:ilvl w:val="1"/>
          <w:numId w:val="22"/>
        </w:numPr>
        <w:rPr>
          <w:rFonts w:ascii="Arial" w:hAnsi="Arial" w:cs="Arial"/>
          <w:b/>
          <w:iCs/>
          <w:sz w:val="22"/>
        </w:rPr>
      </w:pPr>
      <w:r w:rsidRPr="00C33F3D">
        <w:rPr>
          <w:rFonts w:ascii="Arial" w:hAnsi="Arial" w:cs="Arial"/>
          <w:b/>
          <w:iCs/>
          <w:sz w:val="22"/>
        </w:rPr>
        <w:t>Evaluation:</w:t>
      </w:r>
    </w:p>
    <w:p w:rsidR="00243A34" w:rsidRPr="00C33F3D" w:rsidRDefault="00243A34" w:rsidP="00243A34">
      <w:pPr>
        <w:rPr>
          <w:rFonts w:ascii="Arial" w:hAnsi="Arial" w:cs="Arial"/>
          <w:sz w:val="20"/>
        </w:rPr>
      </w:pPr>
    </w:p>
    <w:p w:rsidR="00D1300B" w:rsidRDefault="00243A34" w:rsidP="00243A34">
      <w:pPr>
        <w:ind w:left="360"/>
      </w:pPr>
      <w:r w:rsidRPr="00C33F3D">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B5" w:rsidRDefault="00B13AB5">
      <w:r>
        <w:separator/>
      </w:r>
    </w:p>
  </w:endnote>
  <w:endnote w:type="continuationSeparator" w:id="0">
    <w:p w:rsidR="00B13AB5" w:rsidRDefault="00B1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B5" w:rsidRDefault="00B13AB5">
      <w:r>
        <w:separator/>
      </w:r>
    </w:p>
  </w:footnote>
  <w:footnote w:type="continuationSeparator" w:id="0">
    <w:p w:rsidR="00B13AB5" w:rsidRDefault="00B1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33F3D">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33F3D" w:rsidP="00243A34">
          <w:pPr>
            <w:rPr>
              <w:rFonts w:ascii="Arial" w:hAnsi="Arial"/>
              <w:snapToGrid w:val="0"/>
            </w:rPr>
          </w:pPr>
          <w:r>
            <w:rPr>
              <w:rFonts w:ascii="Arial" w:hAnsi="Arial"/>
            </w:rPr>
            <w:t>Language and Literacy in ECE</w:t>
          </w:r>
        </w:p>
      </w:tc>
      <w:tc>
        <w:tcPr>
          <w:tcW w:w="1134" w:type="dxa"/>
        </w:tcPr>
        <w:p w:rsidR="0005601D" w:rsidRDefault="0005601D">
          <w:pPr>
            <w:pStyle w:val="Header"/>
            <w:jc w:val="center"/>
            <w:rPr>
              <w:rFonts w:ascii="Arial" w:hAnsi="Arial"/>
              <w:snapToGrid w:val="0"/>
            </w:rPr>
          </w:pPr>
        </w:p>
      </w:tc>
      <w:tc>
        <w:tcPr>
          <w:tcW w:w="3928" w:type="dxa"/>
        </w:tcPr>
        <w:p w:rsidR="0005601D" w:rsidRDefault="00C33F3D">
          <w:pPr>
            <w:pStyle w:val="Header"/>
            <w:jc w:val="right"/>
            <w:rPr>
              <w:rFonts w:ascii="Arial" w:hAnsi="Arial"/>
              <w:snapToGrid w:val="0"/>
            </w:rPr>
          </w:pPr>
          <w:r>
            <w:rPr>
              <w:rFonts w:ascii="Arial" w:hAnsi="Arial"/>
            </w:rPr>
            <w:t xml:space="preserve">ED </w:t>
          </w:r>
          <w:r>
            <w:rPr>
              <w:rFonts w:ascii="Arial" w:hAnsi="Arial"/>
            </w:rPr>
            <w:t>0</w:t>
          </w:r>
          <w:r>
            <w:rPr>
              <w:rFonts w:ascii="Arial" w:hAnsi="Arial"/>
            </w:rPr>
            <w:t>132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23941A5D"/>
    <w:multiLevelType w:val="hybridMultilevel"/>
    <w:tmpl w:val="098A4748"/>
    <w:lvl w:ilvl="0" w:tplc="04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bullet"/>
      <w:lvlText w:val=""/>
      <w:lvlJc w:val="left"/>
      <w:pPr>
        <w:tabs>
          <w:tab w:val="num" w:pos="1800"/>
        </w:tabs>
        <w:ind w:left="1800" w:hanging="360"/>
      </w:pPr>
      <w:rPr>
        <w:rFonts w:ascii="Symbol" w:hAnsi="Symbol" w:hint="default"/>
      </w:rPr>
    </w:lvl>
    <w:lvl w:ilvl="4" w:tplc="10090003">
      <w:start w:val="1"/>
      <w:numFmt w:val="bullet"/>
      <w:lvlText w:val="o"/>
      <w:lvlJc w:val="left"/>
      <w:pPr>
        <w:tabs>
          <w:tab w:val="num" w:pos="2520"/>
        </w:tabs>
        <w:ind w:left="2520" w:hanging="360"/>
      </w:pPr>
      <w:rPr>
        <w:rFonts w:ascii="Courier New" w:hAnsi="Courier New" w:cs="Courier New" w:hint="default"/>
      </w:rPr>
    </w:lvl>
    <w:lvl w:ilvl="5" w:tplc="10090005">
      <w:start w:val="1"/>
      <w:numFmt w:val="bullet"/>
      <w:lvlText w:val=""/>
      <w:lvlJc w:val="left"/>
      <w:pPr>
        <w:tabs>
          <w:tab w:val="num" w:pos="3240"/>
        </w:tabs>
        <w:ind w:left="3240" w:hanging="360"/>
      </w:pPr>
      <w:rPr>
        <w:rFonts w:ascii="Wingdings" w:hAnsi="Wingdings" w:hint="default"/>
      </w:rPr>
    </w:lvl>
    <w:lvl w:ilvl="6" w:tplc="10090001">
      <w:start w:val="1"/>
      <w:numFmt w:val="bullet"/>
      <w:lvlText w:val=""/>
      <w:lvlJc w:val="left"/>
      <w:pPr>
        <w:tabs>
          <w:tab w:val="num" w:pos="3960"/>
        </w:tabs>
        <w:ind w:left="3960" w:hanging="360"/>
      </w:pPr>
      <w:rPr>
        <w:rFonts w:ascii="Symbol" w:hAnsi="Symbol" w:hint="default"/>
      </w:rPr>
    </w:lvl>
    <w:lvl w:ilvl="7" w:tplc="10090003">
      <w:start w:val="1"/>
      <w:numFmt w:val="bullet"/>
      <w:lvlText w:val="o"/>
      <w:lvlJc w:val="left"/>
      <w:pPr>
        <w:tabs>
          <w:tab w:val="num" w:pos="4680"/>
        </w:tabs>
        <w:ind w:left="4680" w:hanging="360"/>
      </w:pPr>
      <w:rPr>
        <w:rFonts w:ascii="Courier New" w:hAnsi="Courier New" w:cs="Courier New" w:hint="default"/>
      </w:rPr>
    </w:lvl>
    <w:lvl w:ilvl="8" w:tplc="10090005">
      <w:start w:val="1"/>
      <w:numFmt w:val="bullet"/>
      <w:lvlText w:val=""/>
      <w:lvlJc w:val="left"/>
      <w:pPr>
        <w:tabs>
          <w:tab w:val="num" w:pos="5400"/>
        </w:tabs>
        <w:ind w:left="5400" w:hanging="360"/>
      </w:pPr>
      <w:rPr>
        <w:rFonts w:ascii="Wingdings" w:hAnsi="Wingdings" w:hint="default"/>
      </w:rPr>
    </w:lvl>
  </w:abstractNum>
  <w:abstractNum w:abstractNumId="9">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B94197C"/>
    <w:multiLevelType w:val="hybridMultilevel"/>
    <w:tmpl w:val="BAC48668"/>
    <w:lvl w:ilvl="0" w:tplc="04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bullet"/>
      <w:lvlText w:val=""/>
      <w:lvlJc w:val="left"/>
      <w:pPr>
        <w:tabs>
          <w:tab w:val="num" w:pos="1800"/>
        </w:tabs>
        <w:ind w:left="1800" w:hanging="360"/>
      </w:pPr>
      <w:rPr>
        <w:rFonts w:ascii="Symbol" w:hAnsi="Symbol" w:hint="default"/>
      </w:rPr>
    </w:lvl>
    <w:lvl w:ilvl="4" w:tplc="10090003">
      <w:start w:val="1"/>
      <w:numFmt w:val="bullet"/>
      <w:lvlText w:val="o"/>
      <w:lvlJc w:val="left"/>
      <w:pPr>
        <w:tabs>
          <w:tab w:val="num" w:pos="2520"/>
        </w:tabs>
        <w:ind w:left="2520" w:hanging="360"/>
      </w:pPr>
      <w:rPr>
        <w:rFonts w:ascii="Courier New" w:hAnsi="Courier New" w:cs="Courier New" w:hint="default"/>
      </w:rPr>
    </w:lvl>
    <w:lvl w:ilvl="5" w:tplc="10090005">
      <w:start w:val="1"/>
      <w:numFmt w:val="bullet"/>
      <w:lvlText w:val=""/>
      <w:lvlJc w:val="left"/>
      <w:pPr>
        <w:tabs>
          <w:tab w:val="num" w:pos="3240"/>
        </w:tabs>
        <w:ind w:left="3240" w:hanging="360"/>
      </w:pPr>
      <w:rPr>
        <w:rFonts w:ascii="Wingdings" w:hAnsi="Wingdings" w:hint="default"/>
      </w:rPr>
    </w:lvl>
    <w:lvl w:ilvl="6" w:tplc="10090001">
      <w:start w:val="1"/>
      <w:numFmt w:val="bullet"/>
      <w:lvlText w:val=""/>
      <w:lvlJc w:val="left"/>
      <w:pPr>
        <w:tabs>
          <w:tab w:val="num" w:pos="3960"/>
        </w:tabs>
        <w:ind w:left="3960" w:hanging="360"/>
      </w:pPr>
      <w:rPr>
        <w:rFonts w:ascii="Symbol" w:hAnsi="Symbol" w:hint="default"/>
      </w:rPr>
    </w:lvl>
    <w:lvl w:ilvl="7" w:tplc="10090003">
      <w:start w:val="1"/>
      <w:numFmt w:val="bullet"/>
      <w:lvlText w:val="o"/>
      <w:lvlJc w:val="left"/>
      <w:pPr>
        <w:tabs>
          <w:tab w:val="num" w:pos="4680"/>
        </w:tabs>
        <w:ind w:left="4680" w:hanging="360"/>
      </w:pPr>
      <w:rPr>
        <w:rFonts w:ascii="Courier New" w:hAnsi="Courier New" w:cs="Courier New" w:hint="default"/>
      </w:rPr>
    </w:lvl>
    <w:lvl w:ilvl="8" w:tplc="10090005">
      <w:start w:val="1"/>
      <w:numFmt w:val="bullet"/>
      <w:lvlText w:val=""/>
      <w:lvlJc w:val="left"/>
      <w:pPr>
        <w:tabs>
          <w:tab w:val="num" w:pos="5400"/>
        </w:tabs>
        <w:ind w:left="540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40C6432"/>
    <w:multiLevelType w:val="singleLevel"/>
    <w:tmpl w:val="0809000F"/>
    <w:lvl w:ilvl="0">
      <w:start w:val="1"/>
      <w:numFmt w:val="decimal"/>
      <w:lvlText w:val="%1."/>
      <w:legacy w:legacy="1" w:legacySpace="0" w:legacyIndent="360"/>
      <w:lvlJc w:val="left"/>
      <w:pPr>
        <w:ind w:left="360" w:hanging="360"/>
      </w:pPr>
    </w:lvl>
  </w:abstractNum>
  <w:abstractNum w:abstractNumId="16">
    <w:nsid w:val="35454DAB"/>
    <w:multiLevelType w:val="hybridMultilevel"/>
    <w:tmpl w:val="5EF65FC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BF56EE6"/>
    <w:multiLevelType w:val="multilevel"/>
    <w:tmpl w:val="DE589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E65C02"/>
    <w:multiLevelType w:val="hybridMultilevel"/>
    <w:tmpl w:val="DE589248"/>
    <w:lvl w:ilvl="0" w:tplc="1009000F">
      <w:start w:val="1"/>
      <w:numFmt w:val="decimal"/>
      <w:lvlText w:val="%1."/>
      <w:lvlJc w:val="left"/>
      <w:pPr>
        <w:ind w:left="4320" w:hanging="360"/>
      </w:pPr>
    </w:lvl>
    <w:lvl w:ilvl="1" w:tplc="10090019">
      <w:start w:val="1"/>
      <w:numFmt w:val="lowerLetter"/>
      <w:lvlText w:val="%2."/>
      <w:lvlJc w:val="left"/>
      <w:pPr>
        <w:ind w:left="5040" w:hanging="360"/>
      </w:pPr>
    </w:lvl>
    <w:lvl w:ilvl="2" w:tplc="1009001B">
      <w:start w:val="1"/>
      <w:numFmt w:val="lowerRoman"/>
      <w:lvlText w:val="%3."/>
      <w:lvlJc w:val="right"/>
      <w:pPr>
        <w:ind w:left="5760" w:hanging="180"/>
      </w:pPr>
    </w:lvl>
    <w:lvl w:ilvl="3" w:tplc="1009000F">
      <w:start w:val="1"/>
      <w:numFmt w:val="decimal"/>
      <w:lvlText w:val="%4."/>
      <w:lvlJc w:val="left"/>
      <w:pPr>
        <w:ind w:left="6480" w:hanging="360"/>
      </w:pPr>
    </w:lvl>
    <w:lvl w:ilvl="4" w:tplc="10090019">
      <w:start w:val="1"/>
      <w:numFmt w:val="lowerLetter"/>
      <w:lvlText w:val="%5."/>
      <w:lvlJc w:val="left"/>
      <w:pPr>
        <w:ind w:left="7200" w:hanging="360"/>
      </w:pPr>
    </w:lvl>
    <w:lvl w:ilvl="5" w:tplc="1009001B">
      <w:start w:val="1"/>
      <w:numFmt w:val="lowerRoman"/>
      <w:lvlText w:val="%6."/>
      <w:lvlJc w:val="right"/>
      <w:pPr>
        <w:ind w:left="7920" w:hanging="180"/>
      </w:pPr>
    </w:lvl>
    <w:lvl w:ilvl="6" w:tplc="1009000F">
      <w:start w:val="1"/>
      <w:numFmt w:val="decimal"/>
      <w:lvlText w:val="%7."/>
      <w:lvlJc w:val="left"/>
      <w:pPr>
        <w:ind w:left="8640" w:hanging="360"/>
      </w:pPr>
    </w:lvl>
    <w:lvl w:ilvl="7" w:tplc="10090019">
      <w:start w:val="1"/>
      <w:numFmt w:val="lowerLetter"/>
      <w:lvlText w:val="%8."/>
      <w:lvlJc w:val="left"/>
      <w:pPr>
        <w:ind w:left="9360" w:hanging="360"/>
      </w:pPr>
    </w:lvl>
    <w:lvl w:ilvl="8" w:tplc="1009001B">
      <w:start w:val="1"/>
      <w:numFmt w:val="lowerRoman"/>
      <w:lvlText w:val="%9."/>
      <w:lvlJc w:val="right"/>
      <w:pPr>
        <w:ind w:left="100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754915"/>
    <w:multiLevelType w:val="singleLevel"/>
    <w:tmpl w:val="0809000F"/>
    <w:lvl w:ilvl="0">
      <w:start w:val="1"/>
      <w:numFmt w:val="decimal"/>
      <w:lvlText w:val="%1."/>
      <w:lvlJc w:val="left"/>
      <w:pPr>
        <w:tabs>
          <w:tab w:val="num" w:pos="360"/>
        </w:tabs>
        <w:ind w:left="360" w:hanging="360"/>
      </w:p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3"/>
  </w:num>
  <w:num w:numId="4">
    <w:abstractNumId w:val="28"/>
  </w:num>
  <w:num w:numId="5">
    <w:abstractNumId w:val="36"/>
  </w:num>
  <w:num w:numId="6">
    <w:abstractNumId w:val="4"/>
  </w:num>
  <w:num w:numId="7">
    <w:abstractNumId w:val="1"/>
  </w:num>
  <w:num w:numId="8">
    <w:abstractNumId w:val="25"/>
  </w:num>
  <w:num w:numId="9">
    <w:abstractNumId w:val="30"/>
  </w:num>
  <w:num w:numId="10">
    <w:abstractNumId w:val="5"/>
  </w:num>
  <w:num w:numId="11">
    <w:abstractNumId w:val="21"/>
  </w:num>
  <w:num w:numId="12">
    <w:abstractNumId w:val="0"/>
  </w:num>
  <w:num w:numId="13">
    <w:abstractNumId w:val="31"/>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 w:ilvl="0">
        <w:start w:val="1"/>
        <w:numFmt w:val="decimal"/>
        <w:lvlText w:val="%1."/>
        <w:legacy w:legacy="1" w:legacySpace="0" w:legacyIndent="360"/>
        <w:lvlJc w:val="left"/>
        <w:pPr>
          <w:ind w:left="360" w:hanging="360"/>
        </w:pPr>
      </w:lvl>
    </w:lvlOverride>
  </w:num>
  <w:num w:numId="24">
    <w:abstractNumId w:val="8"/>
    <w:lvlOverride w:ilvl="0"/>
    <w:lvlOverride w:ilvl="1"/>
    <w:lvlOverride w:ilvl="2"/>
    <w:lvlOverride w:ilvl="3"/>
    <w:lvlOverride w:ilvl="4"/>
    <w:lvlOverride w:ilvl="5"/>
    <w:lvlOverride w:ilvl="6"/>
    <w:lvlOverride w:ilvl="7"/>
    <w:lvlOverride w:ilvl="8"/>
  </w:num>
  <w:num w:numId="25">
    <w:abstractNumId w:val="11"/>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32"/>
    <w:lvlOverride w:ilvl="0"/>
    <w:lvlOverride w:ilvl="1"/>
    <w:lvlOverride w:ilvl="2"/>
    <w:lvlOverride w:ilvl="3"/>
    <w:lvlOverride w:ilvl="4"/>
    <w:lvlOverride w:ilvl="5"/>
    <w:lvlOverride w:ilvl="6"/>
    <w:lvlOverride w:ilvl="7"/>
    <w:lvlOverride w:ilvl="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lvlOverride w:ilvl="2"/>
    <w:lvlOverride w:ilvl="3"/>
    <w:lvlOverride w:ilvl="4"/>
    <w:lvlOverride w:ilvl="5"/>
    <w:lvlOverride w:ilvl="6"/>
    <w:lvlOverride w:ilvl="7"/>
    <w:lvlOverride w:ilvl="8"/>
  </w:num>
  <w:num w:numId="32">
    <w:abstractNumId w:val="24"/>
    <w:lvlOverride w:ilvl="0"/>
    <w:lvlOverride w:ilvl="1">
      <w:startOverride w:val="1"/>
    </w:lvlOverride>
    <w:lvlOverride w:ilvl="2"/>
    <w:lvlOverride w:ilvl="3"/>
    <w:lvlOverride w:ilvl="4"/>
    <w:lvlOverride w:ilvl="5"/>
    <w:lvlOverride w:ilvl="6"/>
    <w:lvlOverride w:ilvl="7"/>
    <w:lvlOverride w:ilvl="8"/>
  </w:num>
  <w:num w:numId="33">
    <w:abstractNumId w:val="26"/>
    <w:lvlOverride w:ilvl="0"/>
    <w:lvlOverride w:ilvl="1"/>
    <w:lvlOverride w:ilvl="2"/>
    <w:lvlOverride w:ilvl="3"/>
    <w:lvlOverride w:ilvl="4"/>
    <w:lvlOverride w:ilvl="5"/>
    <w:lvlOverride w:ilvl="6"/>
    <w:lvlOverride w:ilvl="7"/>
    <w:lvlOverride w:ilvl="8"/>
  </w:num>
  <w:num w:numId="34">
    <w:abstractNumId w:val="3"/>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22"/>
    <w:lvlOverride w:ilvl="0">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13AB5"/>
    <w:rsid w:val="00B50404"/>
    <w:rsid w:val="00B778BA"/>
    <w:rsid w:val="00B835FC"/>
    <w:rsid w:val="00BA119A"/>
    <w:rsid w:val="00BB6739"/>
    <w:rsid w:val="00BF5523"/>
    <w:rsid w:val="00C0550E"/>
    <w:rsid w:val="00C33F3D"/>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33F3D"/>
    <w:pPr>
      <w:spacing w:after="120"/>
    </w:pPr>
  </w:style>
  <w:style w:type="character" w:customStyle="1" w:styleId="BodyTextChar">
    <w:name w:val="Body Text Char"/>
    <w:basedOn w:val="DefaultParagraphFont"/>
    <w:link w:val="BodyText"/>
    <w:rsid w:val="00C33F3D"/>
    <w:rPr>
      <w:sz w:val="24"/>
      <w:lang w:val="en-US" w:eastAsia="en-US"/>
    </w:rPr>
  </w:style>
  <w:style w:type="paragraph" w:styleId="BodyTextIndent2">
    <w:name w:val="Body Text Indent 2"/>
    <w:basedOn w:val="Normal"/>
    <w:link w:val="BodyTextIndent2Char"/>
    <w:rsid w:val="00C33F3D"/>
    <w:pPr>
      <w:spacing w:after="120" w:line="480" w:lineRule="auto"/>
      <w:ind w:left="283"/>
    </w:pPr>
  </w:style>
  <w:style w:type="character" w:customStyle="1" w:styleId="BodyTextIndent2Char">
    <w:name w:val="Body Text Indent 2 Char"/>
    <w:basedOn w:val="DefaultParagraphFont"/>
    <w:link w:val="BodyTextIndent2"/>
    <w:rsid w:val="00C33F3D"/>
    <w:rPr>
      <w:sz w:val="24"/>
      <w:lang w:val="en-US" w:eastAsia="en-US"/>
    </w:rPr>
  </w:style>
  <w:style w:type="paragraph" w:styleId="ListParagraph">
    <w:name w:val="List Paragraph"/>
    <w:basedOn w:val="Normal"/>
    <w:uiPriority w:val="34"/>
    <w:qFormat/>
    <w:rsid w:val="00C33F3D"/>
    <w:pPr>
      <w:ind w:left="720"/>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33F3D"/>
    <w:pPr>
      <w:spacing w:after="120"/>
    </w:pPr>
  </w:style>
  <w:style w:type="character" w:customStyle="1" w:styleId="BodyTextChar">
    <w:name w:val="Body Text Char"/>
    <w:basedOn w:val="DefaultParagraphFont"/>
    <w:link w:val="BodyText"/>
    <w:rsid w:val="00C33F3D"/>
    <w:rPr>
      <w:sz w:val="24"/>
      <w:lang w:val="en-US" w:eastAsia="en-US"/>
    </w:rPr>
  </w:style>
  <w:style w:type="paragraph" w:styleId="BodyTextIndent2">
    <w:name w:val="Body Text Indent 2"/>
    <w:basedOn w:val="Normal"/>
    <w:link w:val="BodyTextIndent2Char"/>
    <w:rsid w:val="00C33F3D"/>
    <w:pPr>
      <w:spacing w:after="120" w:line="480" w:lineRule="auto"/>
      <w:ind w:left="283"/>
    </w:pPr>
  </w:style>
  <w:style w:type="character" w:customStyle="1" w:styleId="BodyTextIndent2Char">
    <w:name w:val="Body Text Indent 2 Char"/>
    <w:basedOn w:val="DefaultParagraphFont"/>
    <w:link w:val="BodyTextIndent2"/>
    <w:rsid w:val="00C33F3D"/>
    <w:rPr>
      <w:sz w:val="24"/>
      <w:lang w:val="en-US" w:eastAsia="en-US"/>
    </w:rPr>
  </w:style>
  <w:style w:type="paragraph" w:styleId="ListParagraph">
    <w:name w:val="List Paragraph"/>
    <w:basedOn w:val="Normal"/>
    <w:uiPriority w:val="34"/>
    <w:qFormat/>
    <w:rsid w:val="00C33F3D"/>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014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544303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gov.on.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7D631-42FD-4D8F-A71C-A1D54C32B8C6}"/>
</file>

<file path=customXml/itemProps2.xml><?xml version="1.0" encoding="utf-8"?>
<ds:datastoreItem xmlns:ds="http://schemas.openxmlformats.org/officeDocument/2006/customXml" ds:itemID="{8B5CA426-4BF3-4768-BD73-77E0C5049F61}"/>
</file>

<file path=customXml/itemProps3.xml><?xml version="1.0" encoding="utf-8"?>
<ds:datastoreItem xmlns:ds="http://schemas.openxmlformats.org/officeDocument/2006/customXml" ds:itemID="{C9ECC83D-8BA3-4CC5-A50E-CC8870AD6FC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19998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2014-01-31T17:45:00Z</dcterms:created>
  <dcterms:modified xsi:type="dcterms:W3CDTF">2014-01-31T17:45:00Z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1565000</vt:r8>
  </property>
</Properties>
</file>